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D16E" w14:textId="77777777" w:rsidR="00A45E20" w:rsidRDefault="00A45E20" w:rsidP="0064193A">
      <w:pPr>
        <w:tabs>
          <w:tab w:val="left" w:pos="5387"/>
          <w:tab w:val="left" w:pos="5812"/>
        </w:tabs>
        <w:ind w:left="-426"/>
        <w:jc w:val="right"/>
        <w:rPr>
          <w:rFonts w:ascii="Gotham" w:hAnsi="Gotham" w:cs="Arial"/>
        </w:rPr>
      </w:pPr>
    </w:p>
    <w:p w14:paraId="1D6D57FF" w14:textId="77777777" w:rsidR="00F71E60" w:rsidRDefault="00F71E60" w:rsidP="00F71E60">
      <w:pPr>
        <w:jc w:val="center"/>
        <w:rPr>
          <w:rFonts w:ascii="Arial" w:hAnsi="Arial"/>
          <w:b/>
          <w:lang w:val="es-ES_tradnl"/>
        </w:rPr>
      </w:pPr>
    </w:p>
    <w:p w14:paraId="56CB3276" w14:textId="79085565" w:rsidR="00D64F73" w:rsidRDefault="00F71E60" w:rsidP="00F71E60">
      <w:pP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Propuesta de Temario de Estad</w:t>
      </w:r>
      <w:r w:rsidR="00D3602F">
        <w:rPr>
          <w:rFonts w:ascii="Arial" w:hAnsi="Arial"/>
          <w:b/>
          <w:lang w:val="es-ES_tradnl"/>
        </w:rPr>
        <w:t>i</w:t>
      </w:r>
      <w:bookmarkStart w:id="0" w:name="_GoBack"/>
      <w:bookmarkEnd w:id="0"/>
      <w:r>
        <w:rPr>
          <w:rFonts w:ascii="Arial" w:hAnsi="Arial"/>
          <w:b/>
          <w:lang w:val="es-ES_tradnl"/>
        </w:rPr>
        <w:t>a Complementaria con Duración de 3 meses en la Clínica de Columna de la Secretaria de Salud de la Ciudad de México “Dr. Manuel Dufoo Olvera”</w:t>
      </w:r>
    </w:p>
    <w:p w14:paraId="37A6A397" w14:textId="77777777" w:rsidR="00F71E60" w:rsidRDefault="00F71E60" w:rsidP="00D64F73">
      <w:pPr>
        <w:rPr>
          <w:rFonts w:ascii="Arial" w:hAnsi="Arial"/>
          <w:b/>
          <w:lang w:val="es-ES_tradnl"/>
        </w:rPr>
      </w:pPr>
    </w:p>
    <w:p w14:paraId="780C7930" w14:textId="2D5C6A44" w:rsidR="00FE3F49" w:rsidRPr="00FE3F49" w:rsidRDefault="00FE3F49" w:rsidP="00FA455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b/>
          <w:lang w:val="es-ES_tradnl"/>
        </w:rPr>
        <w:t xml:space="preserve">Objetivo General: </w:t>
      </w:r>
      <w:r>
        <w:rPr>
          <w:rFonts w:ascii="Arial" w:hAnsi="Arial"/>
          <w:lang w:val="es-ES_tradnl"/>
        </w:rPr>
        <w:t xml:space="preserve">Que el </w:t>
      </w:r>
      <w:r w:rsidR="00FA455F">
        <w:rPr>
          <w:rFonts w:ascii="Arial" w:hAnsi="Arial"/>
          <w:lang w:val="es-ES_tradnl"/>
        </w:rPr>
        <w:t>alumno</w:t>
      </w:r>
      <w:r>
        <w:rPr>
          <w:rFonts w:ascii="Arial" w:hAnsi="Arial"/>
          <w:lang w:val="es-ES_tradnl"/>
        </w:rPr>
        <w:t xml:space="preserve"> obtenga los conocimientos básicos con respecto a </w:t>
      </w:r>
      <w:r w:rsidR="00FA455F">
        <w:rPr>
          <w:rFonts w:ascii="Arial" w:hAnsi="Arial"/>
          <w:lang w:val="es-ES_tradnl"/>
        </w:rPr>
        <w:t>los padecimientos de la columna vertebral, su etiología, diagnostico y tratamiento médico inicial para referir de manera adecuada y oportuna al paciente para otorgarle un manejo quirúrgico, este plan no tiene como objetivo formar cirujano</w:t>
      </w:r>
      <w:r w:rsidR="00AB3D75">
        <w:rPr>
          <w:rFonts w:ascii="Arial" w:hAnsi="Arial"/>
          <w:lang w:val="es-ES_tradnl"/>
        </w:rPr>
        <w:t>s</w:t>
      </w:r>
      <w:r w:rsidR="00FA455F">
        <w:rPr>
          <w:rFonts w:ascii="Arial" w:hAnsi="Arial"/>
          <w:lang w:val="es-ES_tradnl"/>
        </w:rPr>
        <w:t xml:space="preserve"> de columna.</w:t>
      </w:r>
    </w:p>
    <w:p w14:paraId="2F628D6E" w14:textId="77777777" w:rsidR="00FE3F49" w:rsidRDefault="00FE3F49" w:rsidP="00D64F73">
      <w:pPr>
        <w:rPr>
          <w:rFonts w:ascii="Arial" w:hAnsi="Arial"/>
          <w:b/>
          <w:lang w:val="es-ES_tradnl"/>
        </w:rPr>
      </w:pPr>
    </w:p>
    <w:p w14:paraId="67E98531" w14:textId="108922E6" w:rsidR="00D64F73" w:rsidRPr="007E76EB" w:rsidRDefault="00D64F73" w:rsidP="00D64F73">
      <w:pPr>
        <w:rPr>
          <w:rFonts w:ascii="Arial" w:hAnsi="Arial"/>
          <w:b/>
          <w:lang w:val="es-ES_tradnl"/>
        </w:rPr>
      </w:pPr>
      <w:proofErr w:type="gramStart"/>
      <w:r w:rsidRPr="007E76EB">
        <w:rPr>
          <w:rFonts w:ascii="Arial" w:hAnsi="Arial"/>
          <w:b/>
          <w:lang w:val="es-ES_tradnl"/>
        </w:rPr>
        <w:t>FUNDAMENTOS  BÁSICOS</w:t>
      </w:r>
      <w:proofErr w:type="gramEnd"/>
      <w:r w:rsidRPr="007E76EB">
        <w:rPr>
          <w:rFonts w:ascii="Arial" w:hAnsi="Arial"/>
          <w:b/>
          <w:lang w:val="es-ES_tradnl"/>
        </w:rPr>
        <w:t>.</w:t>
      </w:r>
    </w:p>
    <w:p w14:paraId="04A7A69C" w14:textId="77777777" w:rsidR="00D64F73" w:rsidRPr="007E76EB" w:rsidRDefault="00D64F73" w:rsidP="00D64F73">
      <w:pPr>
        <w:rPr>
          <w:rFonts w:ascii="Arial" w:hAnsi="Arial"/>
          <w:b/>
          <w:lang w:val="es-ES_tradnl"/>
        </w:rPr>
      </w:pPr>
    </w:p>
    <w:p w14:paraId="192FBF29" w14:textId="77777777" w:rsidR="00D64F73" w:rsidRPr="007E76EB" w:rsidRDefault="00D64F73" w:rsidP="00D64F73">
      <w:pPr>
        <w:rPr>
          <w:rFonts w:ascii="Arial" w:hAnsi="Arial"/>
          <w:b/>
          <w:lang w:val="es-ES_tradnl"/>
        </w:rPr>
      </w:pPr>
      <w:r w:rsidRPr="007E76EB">
        <w:rPr>
          <w:rFonts w:ascii="Arial" w:hAnsi="Arial"/>
          <w:b/>
          <w:lang w:val="es-ES_tradnl"/>
        </w:rPr>
        <w:t>Objetivo Cognoscitivo:</w:t>
      </w:r>
      <w:r>
        <w:rPr>
          <w:rFonts w:ascii="Arial" w:hAnsi="Arial"/>
          <w:b/>
          <w:lang w:val="es-ES_tradnl"/>
        </w:rPr>
        <w:t xml:space="preserve"> </w:t>
      </w:r>
      <w:r w:rsidRPr="007E76EB">
        <w:rPr>
          <w:rFonts w:ascii="Arial" w:hAnsi="Arial"/>
          <w:lang w:val="es-ES_tradnl"/>
        </w:rPr>
        <w:t>Actualizar conocimientos sobre el origen, desarrollo y características morfológicas, estáticas y dinámicas de los elementos que componen la Columna Vertebral</w:t>
      </w:r>
      <w:r w:rsidRPr="007E76EB">
        <w:rPr>
          <w:rFonts w:ascii="Arial" w:hAnsi="Arial"/>
          <w:b/>
          <w:lang w:val="es-ES_tradnl"/>
        </w:rPr>
        <w:t>.</w:t>
      </w:r>
    </w:p>
    <w:p w14:paraId="57C54A21" w14:textId="77777777" w:rsidR="00D64F73" w:rsidRPr="007E76EB" w:rsidRDefault="00D64F73" w:rsidP="00D64F73">
      <w:pPr>
        <w:rPr>
          <w:rFonts w:ascii="Arial" w:hAnsi="Arial"/>
          <w:lang w:val="es-ES_tradnl"/>
        </w:rPr>
      </w:pPr>
    </w:p>
    <w:p w14:paraId="5F95C9EC" w14:textId="6C4555E0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- Historia y Evolución de la Cirugía de Columna Vertebral.</w:t>
      </w:r>
    </w:p>
    <w:p w14:paraId="4062BBF3" w14:textId="5640659F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Clasificación </w:t>
      </w:r>
      <w:r>
        <w:rPr>
          <w:rFonts w:ascii="Arial" w:hAnsi="Arial"/>
          <w:lang w:val="es-ES_tradnl"/>
        </w:rPr>
        <w:t xml:space="preserve">y Terminología </w:t>
      </w:r>
      <w:r w:rsidRPr="007E76EB">
        <w:rPr>
          <w:rFonts w:ascii="Arial" w:hAnsi="Arial"/>
          <w:lang w:val="es-ES_tradnl"/>
        </w:rPr>
        <w:t>de las</w:t>
      </w:r>
      <w:r>
        <w:rPr>
          <w:rFonts w:ascii="Arial" w:hAnsi="Arial"/>
          <w:lang w:val="es-ES_tradnl"/>
        </w:rPr>
        <w:t xml:space="preserve"> </w:t>
      </w:r>
      <w:r w:rsidRPr="007E76EB">
        <w:rPr>
          <w:rFonts w:ascii="Arial" w:hAnsi="Arial"/>
          <w:lang w:val="es-ES_tradnl"/>
        </w:rPr>
        <w:t>enfermedades de la columna vertebral.</w:t>
      </w:r>
    </w:p>
    <w:p w14:paraId="41A5E2F4" w14:textId="1D0BA1A9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Embriología de la columna vertebral normal.</w:t>
      </w:r>
      <w:r>
        <w:rPr>
          <w:rFonts w:ascii="Arial" w:hAnsi="Arial"/>
          <w:lang w:val="es-ES_tradnl"/>
        </w:rPr>
        <w:t xml:space="preserve"> </w:t>
      </w:r>
    </w:p>
    <w:p w14:paraId="6FB11957" w14:textId="6B36415A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Embriología de la médula espinal normal y nervios periféricos.</w:t>
      </w:r>
    </w:p>
    <w:p w14:paraId="67CF5016" w14:textId="504FCDA9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Histología normal de la médula espinal y nervios periféricos.</w:t>
      </w:r>
    </w:p>
    <w:p w14:paraId="15C57966" w14:textId="7776E98A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las vértebras cervicales.</w:t>
      </w:r>
    </w:p>
    <w:p w14:paraId="45C6F80F" w14:textId="16D7F6E8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las vértebras dorsales.</w:t>
      </w:r>
    </w:p>
    <w:p w14:paraId="657D9FD3" w14:textId="45F2DC4B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las vértebras lumbares.</w:t>
      </w:r>
    </w:p>
    <w:p w14:paraId="288B63DA" w14:textId="0FE58642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las vértebras sacrococcígeas.</w:t>
      </w:r>
    </w:p>
    <w:p w14:paraId="56D77733" w14:textId="7D1D116B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las estructuras articulares vertebrales.</w:t>
      </w:r>
    </w:p>
    <w:p w14:paraId="08730F60" w14:textId="135668C8" w:rsidR="00D64F73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los grupos musculares vertebrales y paravertebrales.</w:t>
      </w:r>
    </w:p>
    <w:p w14:paraId="74FE7866" w14:textId="615DE6A6" w:rsidR="00005CEC" w:rsidRDefault="00005CEC" w:rsidP="00D64F73">
      <w:pPr>
        <w:rPr>
          <w:rFonts w:ascii="Arial" w:hAnsi="Arial"/>
          <w:lang w:val="es-ES_tradnl"/>
        </w:rPr>
      </w:pPr>
    </w:p>
    <w:p w14:paraId="6A666969" w14:textId="77777777" w:rsidR="00005CEC" w:rsidRPr="007E76EB" w:rsidRDefault="00005CEC" w:rsidP="00D64F73">
      <w:pPr>
        <w:rPr>
          <w:rFonts w:ascii="Arial" w:hAnsi="Arial"/>
          <w:lang w:val="es-ES_tradnl"/>
        </w:rPr>
      </w:pPr>
    </w:p>
    <w:p w14:paraId="3D63A66D" w14:textId="77777777" w:rsidR="00005CEC" w:rsidRDefault="00005CEC" w:rsidP="00D64F73">
      <w:pPr>
        <w:rPr>
          <w:rFonts w:ascii="Arial" w:hAnsi="Arial"/>
          <w:lang w:val="es-ES_tradnl"/>
        </w:rPr>
      </w:pPr>
    </w:p>
    <w:p w14:paraId="68D05F9B" w14:textId="77777777" w:rsidR="00005CEC" w:rsidRDefault="00005CEC" w:rsidP="00D64F73">
      <w:pPr>
        <w:rPr>
          <w:rFonts w:ascii="Arial" w:hAnsi="Arial"/>
          <w:lang w:val="es-ES_tradnl"/>
        </w:rPr>
      </w:pPr>
    </w:p>
    <w:p w14:paraId="7A8C85E2" w14:textId="32F47F9C" w:rsidR="00CB7BFA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las estructuras vasculares y nerviosas vertebrales.</w:t>
      </w:r>
    </w:p>
    <w:p w14:paraId="242992A4" w14:textId="7BF92AF4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Anatomía de la médula espinal.</w:t>
      </w:r>
    </w:p>
    <w:p w14:paraId="0662D74D" w14:textId="1EC69C55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Biomecánica de la columna cervical.</w:t>
      </w:r>
    </w:p>
    <w:p w14:paraId="717563C4" w14:textId="3854514B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Biomecánica de la columna dorsal.</w:t>
      </w:r>
    </w:p>
    <w:p w14:paraId="5D83E0A1" w14:textId="5E453D57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Biomecánica de la columna lumbar.</w:t>
      </w:r>
    </w:p>
    <w:p w14:paraId="622C8508" w14:textId="72783E38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Biomecánica de la columna vertebral en conjunto y análisis de la marcha.</w:t>
      </w:r>
    </w:p>
    <w:p w14:paraId="38026294" w14:textId="78E7634A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- E</w:t>
      </w:r>
      <w:r w:rsidRPr="007E76EB">
        <w:rPr>
          <w:rFonts w:ascii="Arial" w:hAnsi="Arial"/>
          <w:lang w:val="es-ES_tradnl"/>
        </w:rPr>
        <w:t>xploración física músculo esquelética y neurológica.</w:t>
      </w:r>
    </w:p>
    <w:p w14:paraId="53B999EE" w14:textId="0B7F8ED4" w:rsidR="00D64F73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Diagnóstico diferencial de las enfermedades de la columna vertebral. </w:t>
      </w:r>
    </w:p>
    <w:p w14:paraId="125321B2" w14:textId="79EF0CE0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27276C">
        <w:rPr>
          <w:rFonts w:ascii="Arial" w:hAnsi="Arial"/>
          <w:lang w:val="es-ES_tradnl"/>
        </w:rPr>
        <w:t>Biomecánica</w:t>
      </w:r>
      <w:r w:rsidRPr="007E76EB">
        <w:rPr>
          <w:rFonts w:ascii="Arial" w:hAnsi="Arial"/>
          <w:lang w:val="es-ES_tradnl"/>
        </w:rPr>
        <w:t xml:space="preserve"> de la lesión vertebral aguda.</w:t>
      </w:r>
    </w:p>
    <w:p w14:paraId="338C3796" w14:textId="77777777" w:rsidR="00D64F73" w:rsidRDefault="00D64F73" w:rsidP="00D64F73">
      <w:pPr>
        <w:rPr>
          <w:rFonts w:ascii="Arial" w:hAnsi="Arial"/>
          <w:b/>
          <w:lang w:val="es-ES_tradnl"/>
        </w:rPr>
      </w:pPr>
    </w:p>
    <w:p w14:paraId="056AF8D1" w14:textId="0ED59A46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b/>
          <w:lang w:val="es-ES_tradnl"/>
        </w:rPr>
        <w:t>Destrezas:</w:t>
      </w:r>
      <w:r>
        <w:rPr>
          <w:rFonts w:ascii="Arial" w:hAnsi="Arial"/>
          <w:b/>
          <w:lang w:val="es-ES_tradnl"/>
        </w:rPr>
        <w:t xml:space="preserve"> </w:t>
      </w:r>
      <w:r w:rsidRPr="007E76EB">
        <w:rPr>
          <w:rFonts w:ascii="Arial" w:hAnsi="Arial"/>
          <w:lang w:val="es-ES_tradnl"/>
        </w:rPr>
        <w:t>Indicar, realizar e interpretar las siguientes maniobras, de acuerdo a su categoría:</w:t>
      </w:r>
    </w:p>
    <w:p w14:paraId="73D82AE3" w14:textId="77777777" w:rsidR="00D64F73" w:rsidRPr="007E76EB" w:rsidRDefault="00D64F73" w:rsidP="00D64F73">
      <w:pPr>
        <w:rPr>
          <w:rFonts w:ascii="Arial" w:hAnsi="Arial"/>
          <w:lang w:val="es-ES_tradnl"/>
        </w:rPr>
      </w:pPr>
    </w:p>
    <w:p w14:paraId="46F232D0" w14:textId="3BA366DB" w:rsidR="00D64F73" w:rsidRPr="00B97A86" w:rsidRDefault="00D64F73" w:rsidP="00D64F73">
      <w:pPr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C</w:t>
      </w:r>
      <w:r w:rsidRPr="00B97A86">
        <w:rPr>
          <w:rFonts w:ascii="Arial" w:hAnsi="Arial"/>
          <w:b/>
          <w:lang w:val="es-ES_tradnl"/>
        </w:rPr>
        <w:t>ategoría I</w:t>
      </w:r>
    </w:p>
    <w:p w14:paraId="51F16ADA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Exploración física músculo esquelética.</w:t>
      </w:r>
    </w:p>
    <w:p w14:paraId="63887CEC" w14:textId="1CF0B8A5" w:rsidR="00D64F73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Exploración física neurológica.</w:t>
      </w:r>
    </w:p>
    <w:p w14:paraId="59E844AB" w14:textId="77777777" w:rsidR="00005CEC" w:rsidRDefault="00005CEC" w:rsidP="00D64F73">
      <w:pPr>
        <w:rPr>
          <w:rFonts w:ascii="Arial" w:hAnsi="Arial"/>
          <w:lang w:val="es-ES_tradnl"/>
        </w:rPr>
      </w:pPr>
    </w:p>
    <w:p w14:paraId="160F7BD4" w14:textId="0B38CE1A" w:rsidR="00D64F73" w:rsidRPr="00B97A86" w:rsidRDefault="00B91FDA" w:rsidP="00D64F73">
      <w:pPr>
        <w:rPr>
          <w:rFonts w:ascii="Arial" w:hAnsi="Arial"/>
          <w:b/>
          <w:lang w:val="es-ES_tradnl"/>
        </w:rPr>
      </w:pPr>
      <w:r w:rsidRPr="00B97A86">
        <w:rPr>
          <w:rFonts w:ascii="Arial" w:hAnsi="Arial"/>
          <w:b/>
          <w:lang w:val="es-ES_tradnl"/>
        </w:rPr>
        <w:t>Categoría</w:t>
      </w:r>
      <w:r w:rsidR="00D64F73" w:rsidRPr="00B97A86">
        <w:rPr>
          <w:rFonts w:ascii="Arial" w:hAnsi="Arial"/>
          <w:b/>
          <w:lang w:val="es-ES_tradnl"/>
        </w:rPr>
        <w:t xml:space="preserve"> II</w:t>
      </w:r>
    </w:p>
    <w:p w14:paraId="1C71F764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Análisis biomecánico de la columna vertebral en conjunto y de la marcha.</w:t>
      </w:r>
    </w:p>
    <w:p w14:paraId="552F0E4C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Establecer diagnóstico etiológico diferencial de las enfermedades de la columna vertebral.</w:t>
      </w:r>
    </w:p>
    <w:p w14:paraId="1CBDFA67" w14:textId="3E9F2CD6" w:rsidR="00D64F73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Establecer análisis mecánico de la lesión vertebral aguda.</w:t>
      </w:r>
    </w:p>
    <w:p w14:paraId="7B87E9FA" w14:textId="77777777" w:rsidR="00005CEC" w:rsidRPr="007E76EB" w:rsidRDefault="00005CEC" w:rsidP="00D64F73">
      <w:pPr>
        <w:rPr>
          <w:rFonts w:ascii="Arial" w:hAnsi="Arial"/>
          <w:lang w:val="es-ES_tradnl"/>
        </w:rPr>
      </w:pPr>
    </w:p>
    <w:p w14:paraId="79C74B84" w14:textId="77777777" w:rsidR="00D64F73" w:rsidRPr="00B97A86" w:rsidRDefault="00D64F73" w:rsidP="00D64F73">
      <w:pPr>
        <w:rPr>
          <w:rFonts w:ascii="Arial" w:hAnsi="Arial"/>
          <w:b/>
          <w:lang w:val="es-ES_tradnl"/>
        </w:rPr>
      </w:pPr>
      <w:r w:rsidRPr="00B97A86">
        <w:rPr>
          <w:rFonts w:ascii="Arial" w:hAnsi="Arial"/>
          <w:b/>
          <w:lang w:val="es-ES_tradnl"/>
        </w:rPr>
        <w:t>Categoría III</w:t>
      </w:r>
    </w:p>
    <w:p w14:paraId="07AFA4DA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Identificación histológica de las diferentes estructuras Raquimedulares.</w:t>
      </w:r>
    </w:p>
    <w:p w14:paraId="38187F7F" w14:textId="77777777" w:rsidR="00D64F73" w:rsidRDefault="00D64F73" w:rsidP="00D64F73">
      <w:pPr>
        <w:rPr>
          <w:rFonts w:ascii="Arial" w:hAnsi="Arial"/>
          <w:b/>
          <w:lang w:val="es-ES_tradnl"/>
        </w:rPr>
      </w:pPr>
    </w:p>
    <w:p w14:paraId="237A9E84" w14:textId="77777777" w:rsidR="00005CEC" w:rsidRDefault="00005CEC" w:rsidP="00D64F73">
      <w:pPr>
        <w:rPr>
          <w:rFonts w:ascii="Arial" w:hAnsi="Arial"/>
          <w:b/>
          <w:lang w:val="es-ES_tradnl"/>
        </w:rPr>
      </w:pPr>
    </w:p>
    <w:p w14:paraId="6948B724" w14:textId="321FEFBE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b/>
          <w:lang w:val="es-ES_tradnl"/>
        </w:rPr>
        <w:t>2. -FUNDAMENTOS DE PATOLOGÍA RAQUIMEDULAR.</w:t>
      </w:r>
    </w:p>
    <w:p w14:paraId="07E32A11" w14:textId="51172C0F" w:rsidR="00D64F73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b/>
          <w:lang w:val="es-ES_tradnl"/>
        </w:rPr>
        <w:t>Objetivos Cognoscitivos:</w:t>
      </w:r>
      <w:r>
        <w:rPr>
          <w:rFonts w:ascii="Arial" w:hAnsi="Arial"/>
          <w:b/>
          <w:lang w:val="es-ES_tradnl"/>
        </w:rPr>
        <w:t xml:space="preserve"> </w:t>
      </w:r>
      <w:r w:rsidRPr="007E76EB">
        <w:rPr>
          <w:rFonts w:ascii="Arial" w:hAnsi="Arial"/>
          <w:lang w:val="es-ES_tradnl"/>
        </w:rPr>
        <w:t>Describir la etiología, evolución, métodos de diagnóstico y opciones terapéuticas de las siguientes patologías, de acuerdo a su categoría.</w:t>
      </w:r>
    </w:p>
    <w:p w14:paraId="20B61BE2" w14:textId="7DCA3318" w:rsidR="00D64F73" w:rsidRPr="00D64F73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D64F73">
        <w:rPr>
          <w:rFonts w:ascii="Arial" w:hAnsi="Arial"/>
          <w:lang w:val="es-ES_tradnl"/>
        </w:rPr>
        <w:t>Generalidades de las enfermedades congénitas de la columna vertebral.</w:t>
      </w:r>
    </w:p>
    <w:p w14:paraId="62DB4346" w14:textId="6EA4C63F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Impresión basilar.</w:t>
      </w:r>
    </w:p>
    <w:p w14:paraId="651D3E9B" w14:textId="7F11DC2B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Inestabilidad congénita </w:t>
      </w:r>
      <w:proofErr w:type="spellStart"/>
      <w:r w:rsidRPr="007E76EB">
        <w:rPr>
          <w:rFonts w:ascii="Arial" w:hAnsi="Arial"/>
          <w:lang w:val="es-ES_tradnl"/>
        </w:rPr>
        <w:t>atlanto</w:t>
      </w:r>
      <w:proofErr w:type="spellEnd"/>
      <w:r w:rsidRPr="007E76EB">
        <w:rPr>
          <w:rFonts w:ascii="Arial" w:hAnsi="Arial"/>
          <w:lang w:val="es-ES_tradnl"/>
        </w:rPr>
        <w:t>-axoidea</w:t>
      </w:r>
    </w:p>
    <w:p w14:paraId="13F1DB27" w14:textId="7B6E3E8C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Fusión </w:t>
      </w:r>
      <w:proofErr w:type="spellStart"/>
      <w:r w:rsidRPr="007E76EB">
        <w:rPr>
          <w:rFonts w:ascii="Arial" w:hAnsi="Arial"/>
          <w:lang w:val="es-ES_tradnl"/>
        </w:rPr>
        <w:t>atlanto</w:t>
      </w:r>
      <w:proofErr w:type="spellEnd"/>
      <w:r w:rsidRPr="007E76EB">
        <w:rPr>
          <w:rFonts w:ascii="Arial" w:hAnsi="Arial"/>
          <w:lang w:val="es-ES_tradnl"/>
        </w:rPr>
        <w:t>-occipital.</w:t>
      </w:r>
    </w:p>
    <w:p w14:paraId="513439CA" w14:textId="20EB5479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Anomalías congénitas del odontoides.</w:t>
      </w:r>
    </w:p>
    <w:p w14:paraId="38C570FD" w14:textId="5C1BDBC1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Laxitud congénita del ligamento transverso del Atlas.</w:t>
      </w:r>
    </w:p>
    <w:p w14:paraId="6D6F30D7" w14:textId="60AA893B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Síndrome de </w:t>
      </w:r>
      <w:proofErr w:type="spellStart"/>
      <w:r w:rsidRPr="007E76EB">
        <w:rPr>
          <w:rFonts w:ascii="Arial" w:hAnsi="Arial"/>
          <w:lang w:val="es-ES_tradnl"/>
        </w:rPr>
        <w:t>Klippel</w:t>
      </w:r>
      <w:proofErr w:type="spellEnd"/>
      <w:r w:rsidRPr="007E76EB">
        <w:rPr>
          <w:rFonts w:ascii="Arial" w:hAnsi="Arial"/>
          <w:lang w:val="es-ES_tradnl"/>
        </w:rPr>
        <w:t xml:space="preserve"> </w:t>
      </w:r>
      <w:proofErr w:type="spellStart"/>
      <w:r w:rsidRPr="007E76EB">
        <w:rPr>
          <w:rFonts w:ascii="Arial" w:hAnsi="Arial"/>
          <w:lang w:val="es-ES_tradnl"/>
        </w:rPr>
        <w:t>Feil</w:t>
      </w:r>
      <w:proofErr w:type="spellEnd"/>
      <w:r w:rsidRPr="007E76EB">
        <w:rPr>
          <w:rFonts w:ascii="Arial" w:hAnsi="Arial"/>
          <w:lang w:val="es-ES_tradnl"/>
        </w:rPr>
        <w:t>.</w:t>
      </w:r>
    </w:p>
    <w:p w14:paraId="01E663CB" w14:textId="13AF5CFD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Tortícolis muscular congénita.</w:t>
      </w:r>
    </w:p>
    <w:p w14:paraId="546262B7" w14:textId="12212A1A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Mielodisplasia.</w:t>
      </w:r>
    </w:p>
    <w:p w14:paraId="7450001D" w14:textId="7EFFB573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proofErr w:type="spellStart"/>
      <w:r w:rsidRPr="007E76EB">
        <w:rPr>
          <w:rFonts w:ascii="Arial" w:hAnsi="Arial"/>
          <w:lang w:val="es-ES_tradnl"/>
        </w:rPr>
        <w:t>Diastematomielia</w:t>
      </w:r>
      <w:proofErr w:type="spellEnd"/>
      <w:r w:rsidRPr="007E76EB">
        <w:rPr>
          <w:rFonts w:ascii="Arial" w:hAnsi="Arial"/>
          <w:lang w:val="es-ES_tradnl"/>
        </w:rPr>
        <w:t>.</w:t>
      </w:r>
    </w:p>
    <w:p w14:paraId="658165FA" w14:textId="72755002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Mielomeningocele.</w:t>
      </w:r>
    </w:p>
    <w:p w14:paraId="0A25DA2E" w14:textId="59C162C8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Neurofibromatosis.</w:t>
      </w:r>
    </w:p>
    <w:p w14:paraId="6BED6844" w14:textId="65645976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proofErr w:type="spellStart"/>
      <w:r w:rsidRPr="007E76EB">
        <w:rPr>
          <w:rFonts w:ascii="Arial" w:hAnsi="Arial"/>
          <w:lang w:val="es-ES_tradnl"/>
        </w:rPr>
        <w:t>Espondilolisis</w:t>
      </w:r>
      <w:proofErr w:type="spellEnd"/>
      <w:r w:rsidRPr="007E76EB">
        <w:rPr>
          <w:rFonts w:ascii="Arial" w:hAnsi="Arial"/>
          <w:lang w:val="es-ES_tradnl"/>
        </w:rPr>
        <w:t xml:space="preserve"> y Espondilolistesis.</w:t>
      </w:r>
    </w:p>
    <w:p w14:paraId="7F1B8BC0" w14:textId="6D253217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Agenesia lumbar y sacra.</w:t>
      </w:r>
    </w:p>
    <w:p w14:paraId="04C9ABBB" w14:textId="65019284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proofErr w:type="spellStart"/>
      <w:r w:rsidRPr="007E76EB">
        <w:rPr>
          <w:rFonts w:ascii="Arial" w:hAnsi="Arial"/>
          <w:lang w:val="es-ES_tradnl"/>
        </w:rPr>
        <w:t>Mucopolisacaridosis</w:t>
      </w:r>
      <w:proofErr w:type="spellEnd"/>
      <w:r w:rsidRPr="007E76EB">
        <w:rPr>
          <w:rFonts w:ascii="Arial" w:hAnsi="Arial"/>
          <w:lang w:val="es-ES_tradnl"/>
        </w:rPr>
        <w:t>.</w:t>
      </w:r>
    </w:p>
    <w:p w14:paraId="417508FA" w14:textId="361BA759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Síndrome de </w:t>
      </w:r>
      <w:proofErr w:type="spellStart"/>
      <w:r w:rsidRPr="007E76EB">
        <w:rPr>
          <w:rFonts w:ascii="Arial" w:hAnsi="Arial"/>
          <w:lang w:val="es-ES_tradnl"/>
        </w:rPr>
        <w:t>Marfán</w:t>
      </w:r>
      <w:proofErr w:type="spellEnd"/>
      <w:r w:rsidRPr="007E76EB">
        <w:rPr>
          <w:rFonts w:ascii="Arial" w:hAnsi="Arial"/>
          <w:lang w:val="es-ES_tradnl"/>
        </w:rPr>
        <w:t>.</w:t>
      </w:r>
    </w:p>
    <w:p w14:paraId="38495ADE" w14:textId="65A7CB34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Deformidades neuromusculares con repercusión a la columna vertebral, neuropáticas y miopáticas.</w:t>
      </w:r>
    </w:p>
    <w:p w14:paraId="534CB259" w14:textId="68CC45D8" w:rsidR="00D64F73" w:rsidRPr="00D3602F" w:rsidRDefault="00D64F73" w:rsidP="00D64F73">
      <w:pPr>
        <w:rPr>
          <w:rFonts w:ascii="Arial" w:hAnsi="Arial"/>
          <w:lang w:val="pt-BR"/>
        </w:rPr>
      </w:pPr>
      <w:r w:rsidRPr="00D3602F">
        <w:rPr>
          <w:rFonts w:ascii="Arial" w:hAnsi="Arial"/>
          <w:lang w:val="pt-BR"/>
        </w:rPr>
        <w:t>- Escoliosis.</w:t>
      </w:r>
    </w:p>
    <w:p w14:paraId="2BC5D6BE" w14:textId="25B884E3" w:rsidR="00D64F73" w:rsidRPr="00D3602F" w:rsidRDefault="00D64F73" w:rsidP="00D64F73">
      <w:pPr>
        <w:rPr>
          <w:rFonts w:ascii="Arial" w:hAnsi="Arial"/>
          <w:lang w:val="pt-BR"/>
        </w:rPr>
      </w:pPr>
      <w:r w:rsidRPr="00D3602F">
        <w:rPr>
          <w:rFonts w:ascii="Arial" w:hAnsi="Arial"/>
          <w:lang w:val="pt-BR"/>
        </w:rPr>
        <w:t>- Dorso redondo juvenil.</w:t>
      </w:r>
    </w:p>
    <w:p w14:paraId="3225C62A" w14:textId="57E5C35B" w:rsidR="00D64F73" w:rsidRPr="00D3602F" w:rsidRDefault="00D64F73" w:rsidP="00D64F73">
      <w:pPr>
        <w:rPr>
          <w:rFonts w:ascii="Arial" w:hAnsi="Arial"/>
          <w:lang w:val="pt-BR"/>
        </w:rPr>
      </w:pPr>
      <w:r w:rsidRPr="00D3602F">
        <w:rPr>
          <w:rFonts w:ascii="Arial" w:hAnsi="Arial"/>
          <w:lang w:val="pt-BR"/>
        </w:rPr>
        <w:t>- Lumbalgia.</w:t>
      </w:r>
    </w:p>
    <w:p w14:paraId="2484697B" w14:textId="06CF4AFC" w:rsidR="00005CEC" w:rsidRPr="00D3602F" w:rsidRDefault="00005CEC" w:rsidP="00D64F73">
      <w:pPr>
        <w:rPr>
          <w:rFonts w:ascii="Arial" w:hAnsi="Arial"/>
          <w:lang w:val="pt-BR"/>
        </w:rPr>
      </w:pPr>
    </w:p>
    <w:p w14:paraId="597C5AF8" w14:textId="12BAC97E" w:rsidR="00005CEC" w:rsidRPr="00D3602F" w:rsidRDefault="00005CEC" w:rsidP="00D64F73">
      <w:pPr>
        <w:rPr>
          <w:rFonts w:ascii="Arial" w:hAnsi="Arial"/>
          <w:lang w:val="pt-BR"/>
        </w:rPr>
      </w:pPr>
    </w:p>
    <w:p w14:paraId="22D0A1BE" w14:textId="77777777" w:rsidR="00005CEC" w:rsidRPr="00D3602F" w:rsidRDefault="00005CEC" w:rsidP="00D64F73">
      <w:pPr>
        <w:rPr>
          <w:rFonts w:ascii="Arial" w:hAnsi="Arial"/>
          <w:lang w:val="pt-BR"/>
        </w:rPr>
      </w:pPr>
    </w:p>
    <w:p w14:paraId="462E2E2F" w14:textId="75A148AE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Infecciones de la columna vertebral.</w:t>
      </w:r>
    </w:p>
    <w:p w14:paraId="69B35217" w14:textId="2BCC538A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Absceso epidural espinal</w:t>
      </w:r>
    </w:p>
    <w:p w14:paraId="6F7715F7" w14:textId="75627AFE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Osteomielitis vertebral</w:t>
      </w:r>
    </w:p>
    <w:p w14:paraId="00671240" w14:textId="0EDCDD43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proofErr w:type="spellStart"/>
      <w:r w:rsidRPr="007E76EB">
        <w:rPr>
          <w:rFonts w:ascii="Arial" w:hAnsi="Arial"/>
          <w:lang w:val="es-ES_tradnl"/>
        </w:rPr>
        <w:t>Discitis</w:t>
      </w:r>
      <w:proofErr w:type="spellEnd"/>
    </w:p>
    <w:p w14:paraId="195D8AC5" w14:textId="1F832023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Neurocisticercosis</w:t>
      </w:r>
    </w:p>
    <w:p w14:paraId="30FC9EDA" w14:textId="3240F3B8" w:rsidR="00D64F73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Enfermedad de Pott</w:t>
      </w:r>
    </w:p>
    <w:p w14:paraId="2923B0D6" w14:textId="658DE244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 xml:space="preserve">Neuralgia </w:t>
      </w:r>
      <w:proofErr w:type="spellStart"/>
      <w:r w:rsidRPr="007E76EB">
        <w:rPr>
          <w:rFonts w:ascii="Arial" w:hAnsi="Arial"/>
          <w:lang w:val="es-ES_tradnl"/>
        </w:rPr>
        <w:t>postherpetica</w:t>
      </w:r>
      <w:proofErr w:type="spellEnd"/>
    </w:p>
    <w:p w14:paraId="19464C15" w14:textId="6FA075CC" w:rsidR="00D64F73" w:rsidRPr="007E76EB" w:rsidRDefault="00D64F73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Pr="007E76EB">
        <w:rPr>
          <w:rFonts w:ascii="Arial" w:hAnsi="Arial"/>
          <w:lang w:val="es-ES_tradnl"/>
        </w:rPr>
        <w:t>Procesos degenerativos y metabólicos de la columna vertebral y sistémicos con repercusión en la misma.</w:t>
      </w:r>
    </w:p>
    <w:p w14:paraId="3E338903" w14:textId="419C5FA7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Estenosis espinal</w:t>
      </w:r>
    </w:p>
    <w:p w14:paraId="02CE9ECA" w14:textId="577FD7CA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Artritis reumatoide</w:t>
      </w:r>
    </w:p>
    <w:p w14:paraId="7DBE9578" w14:textId="5D77E10E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Espondilitis anquilosante</w:t>
      </w:r>
    </w:p>
    <w:p w14:paraId="27AEB74E" w14:textId="3889FE29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Enfermedad de Paget</w:t>
      </w:r>
    </w:p>
    <w:p w14:paraId="42BD23CF" w14:textId="4AD98447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Hipero</w:t>
      </w:r>
      <w:r w:rsidR="00D64F73">
        <w:rPr>
          <w:rFonts w:ascii="Arial" w:hAnsi="Arial"/>
          <w:lang w:val="es-ES_tradnl"/>
        </w:rPr>
        <w:t>s</w:t>
      </w:r>
      <w:r w:rsidR="00D64F73" w:rsidRPr="007E76EB">
        <w:rPr>
          <w:rFonts w:ascii="Arial" w:hAnsi="Arial"/>
          <w:lang w:val="es-ES_tradnl"/>
        </w:rPr>
        <w:t xml:space="preserve">tosis esquelética </w:t>
      </w:r>
      <w:r w:rsidR="00475AFC" w:rsidRPr="007E76EB">
        <w:rPr>
          <w:rFonts w:ascii="Arial" w:hAnsi="Arial"/>
          <w:lang w:val="es-ES_tradnl"/>
        </w:rPr>
        <w:t>idiopática</w:t>
      </w:r>
      <w:r w:rsidR="00D64F73" w:rsidRPr="007E76EB">
        <w:rPr>
          <w:rFonts w:ascii="Arial" w:hAnsi="Arial"/>
          <w:lang w:val="es-ES_tradnl"/>
        </w:rPr>
        <w:t xml:space="preserve"> difusa</w:t>
      </w:r>
    </w:p>
    <w:p w14:paraId="22C916CF" w14:textId="63DDFBA9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 xml:space="preserve">Esclerosis múltiple: </w:t>
      </w:r>
    </w:p>
    <w:p w14:paraId="62C73049" w14:textId="38D9CDFD" w:rsidR="00F71E60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 xml:space="preserve">Síndrome de </w:t>
      </w:r>
      <w:proofErr w:type="spellStart"/>
      <w:r w:rsidR="00D64F73" w:rsidRPr="007E76EB">
        <w:rPr>
          <w:rFonts w:ascii="Arial" w:hAnsi="Arial"/>
          <w:lang w:val="es-ES_tradnl"/>
        </w:rPr>
        <w:t>Devic</w:t>
      </w:r>
      <w:proofErr w:type="spellEnd"/>
    </w:p>
    <w:p w14:paraId="584E0BB0" w14:textId="7A607DCE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 xml:space="preserve">Esclerosis lateral </w:t>
      </w:r>
      <w:proofErr w:type="spellStart"/>
      <w:r w:rsidR="00D64F73" w:rsidRPr="007E76EB">
        <w:rPr>
          <w:rFonts w:ascii="Arial" w:hAnsi="Arial"/>
          <w:lang w:val="es-ES_tradnl"/>
        </w:rPr>
        <w:t>amiotrofica</w:t>
      </w:r>
      <w:proofErr w:type="spellEnd"/>
    </w:p>
    <w:p w14:paraId="754B64AF" w14:textId="627D422C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Degeneración combinada subaguda de la médula</w:t>
      </w:r>
    </w:p>
    <w:p w14:paraId="25E63410" w14:textId="3AB0154C" w:rsidR="00D64F73" w:rsidRPr="007E76EB" w:rsidRDefault="00F71E60" w:rsidP="00D64F73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- </w:t>
      </w:r>
      <w:r w:rsidR="00D64F73" w:rsidRPr="007E76EB">
        <w:rPr>
          <w:rFonts w:ascii="Arial" w:hAnsi="Arial"/>
          <w:lang w:val="fr-FR"/>
        </w:rPr>
        <w:t>Síndrome de Guillain Barré</w:t>
      </w:r>
    </w:p>
    <w:p w14:paraId="31191E49" w14:textId="5EB84EA5" w:rsidR="00D64F73" w:rsidRPr="007E76EB" w:rsidRDefault="00F71E60" w:rsidP="00D64F73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- </w:t>
      </w:r>
      <w:r w:rsidR="00D64F73" w:rsidRPr="007E76EB">
        <w:rPr>
          <w:rFonts w:ascii="Arial" w:hAnsi="Arial"/>
          <w:lang w:val="fr-FR"/>
        </w:rPr>
        <w:t>Mielitis transversa</w:t>
      </w:r>
    </w:p>
    <w:p w14:paraId="747FAC41" w14:textId="4107A4EA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Tumores de la columna vertebral y médula espinal.</w:t>
      </w:r>
    </w:p>
    <w:p w14:paraId="6074BB92" w14:textId="210B954A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Tumores de foramen magno.</w:t>
      </w:r>
    </w:p>
    <w:p w14:paraId="0FC17006" w14:textId="43C67396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Tumores intramedulares</w:t>
      </w:r>
    </w:p>
    <w:p w14:paraId="30E7D484" w14:textId="16C04631" w:rsidR="00D64F73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Malformación arteriovenosa espinal y quistes espinales meníngeos</w:t>
      </w:r>
    </w:p>
    <w:p w14:paraId="69519320" w14:textId="79861DD8" w:rsidR="00005CEC" w:rsidRDefault="00005CEC" w:rsidP="00D64F73">
      <w:pPr>
        <w:rPr>
          <w:rFonts w:ascii="Arial" w:hAnsi="Arial"/>
          <w:lang w:val="es-ES_tradnl"/>
        </w:rPr>
      </w:pPr>
    </w:p>
    <w:p w14:paraId="2933E4E7" w14:textId="46E12817" w:rsidR="00005CEC" w:rsidRDefault="00005CEC" w:rsidP="00D64F73">
      <w:pPr>
        <w:rPr>
          <w:rFonts w:ascii="Arial" w:hAnsi="Arial"/>
          <w:lang w:val="es-ES_tradnl"/>
        </w:rPr>
      </w:pPr>
    </w:p>
    <w:p w14:paraId="22C425E0" w14:textId="77777777" w:rsidR="00005CEC" w:rsidRPr="007E76EB" w:rsidRDefault="00005CEC" w:rsidP="00D64F73">
      <w:pPr>
        <w:rPr>
          <w:rFonts w:ascii="Arial" w:hAnsi="Arial"/>
          <w:lang w:val="es-ES_tradnl"/>
        </w:rPr>
      </w:pPr>
    </w:p>
    <w:p w14:paraId="07303187" w14:textId="51A51EAD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Metástasis epidurales espinales</w:t>
      </w:r>
    </w:p>
    <w:p w14:paraId="1EF08BB3" w14:textId="6EAE01E9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Tumores primarios de la columna</w:t>
      </w:r>
    </w:p>
    <w:p w14:paraId="71AA402E" w14:textId="56621615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 xml:space="preserve">Síndromes </w:t>
      </w:r>
      <w:proofErr w:type="spellStart"/>
      <w:r w:rsidR="00D64F73" w:rsidRPr="007E76EB">
        <w:rPr>
          <w:rFonts w:ascii="Arial" w:hAnsi="Arial"/>
          <w:lang w:val="es-ES_tradnl"/>
        </w:rPr>
        <w:t>paraneoplásicos</w:t>
      </w:r>
      <w:proofErr w:type="spellEnd"/>
    </w:p>
    <w:p w14:paraId="153F35FB" w14:textId="4CDECDF8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proofErr w:type="spellStart"/>
      <w:r w:rsidR="00D64F73" w:rsidRPr="007E76EB">
        <w:rPr>
          <w:rFonts w:ascii="Arial" w:hAnsi="Arial"/>
          <w:lang w:val="es-ES_tradnl"/>
        </w:rPr>
        <w:t>Mielopatía</w:t>
      </w:r>
      <w:proofErr w:type="spellEnd"/>
      <w:r w:rsidR="00D64F73" w:rsidRPr="007E76EB">
        <w:rPr>
          <w:rFonts w:ascii="Arial" w:hAnsi="Arial"/>
          <w:lang w:val="es-ES_tradnl"/>
        </w:rPr>
        <w:t xml:space="preserve"> </w:t>
      </w:r>
      <w:proofErr w:type="spellStart"/>
      <w:r w:rsidR="00D64F73" w:rsidRPr="007E76EB">
        <w:rPr>
          <w:rFonts w:ascii="Arial" w:hAnsi="Arial"/>
          <w:lang w:val="es-ES_tradnl"/>
        </w:rPr>
        <w:t>posradiación</w:t>
      </w:r>
      <w:proofErr w:type="spellEnd"/>
    </w:p>
    <w:p w14:paraId="5B140F47" w14:textId="4E697213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Dolor crónico de origen raquídeo.</w:t>
      </w:r>
    </w:p>
    <w:p w14:paraId="72956271" w14:textId="76D879B4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 xml:space="preserve">Manejo de dolor: </w:t>
      </w:r>
      <w:proofErr w:type="spellStart"/>
      <w:r w:rsidR="00D64F73" w:rsidRPr="007E76EB">
        <w:rPr>
          <w:rFonts w:ascii="Arial" w:hAnsi="Arial"/>
          <w:lang w:val="es-ES_tradnl"/>
        </w:rPr>
        <w:t>cordotomía</w:t>
      </w:r>
      <w:proofErr w:type="spellEnd"/>
      <w:r w:rsidR="00D64F73" w:rsidRPr="007E76EB">
        <w:rPr>
          <w:rFonts w:ascii="Arial" w:hAnsi="Arial"/>
          <w:lang w:val="es-ES_tradnl"/>
        </w:rPr>
        <w:t xml:space="preserve">, </w:t>
      </w:r>
      <w:proofErr w:type="spellStart"/>
      <w:r w:rsidR="00D64F73" w:rsidRPr="007E76EB">
        <w:rPr>
          <w:rFonts w:ascii="Arial" w:hAnsi="Arial"/>
          <w:lang w:val="es-ES_tradnl"/>
        </w:rPr>
        <w:t>mielotomía</w:t>
      </w:r>
      <w:proofErr w:type="spellEnd"/>
      <w:r w:rsidR="00D64F73" w:rsidRPr="007E76EB">
        <w:rPr>
          <w:rFonts w:ascii="Arial" w:hAnsi="Arial"/>
          <w:lang w:val="es-ES_tradnl"/>
        </w:rPr>
        <w:t xml:space="preserve"> </w:t>
      </w:r>
      <w:proofErr w:type="spellStart"/>
      <w:r w:rsidR="00D64F73" w:rsidRPr="007E76EB">
        <w:rPr>
          <w:rFonts w:ascii="Arial" w:hAnsi="Arial"/>
          <w:lang w:val="es-ES_tradnl"/>
        </w:rPr>
        <w:t>comisural</w:t>
      </w:r>
      <w:proofErr w:type="spellEnd"/>
      <w:r w:rsidR="00D64F73" w:rsidRPr="007E76EB">
        <w:rPr>
          <w:rFonts w:ascii="Arial" w:hAnsi="Arial"/>
          <w:lang w:val="es-ES_tradnl"/>
        </w:rPr>
        <w:t>, estimulación medular y lesión de la zona de entrada de la raíz dorsal...</w:t>
      </w:r>
    </w:p>
    <w:p w14:paraId="44BB384B" w14:textId="4FC8F450" w:rsidR="00D64F73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Aspectos psiquiátricos con repercusión a la columna vertebral</w:t>
      </w:r>
    </w:p>
    <w:p w14:paraId="06716F54" w14:textId="2753394F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Discopatías cervicales.</w:t>
      </w:r>
    </w:p>
    <w:p w14:paraId="54E4FACE" w14:textId="7B907B2F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Discopatías dorso-lumbares.</w:t>
      </w:r>
    </w:p>
    <w:p w14:paraId="32371A92" w14:textId="55D5221A" w:rsidR="00D64F73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Clasificaciones de las lesiones traumáticas de la columna vertebral.</w:t>
      </w:r>
    </w:p>
    <w:p w14:paraId="2022824F" w14:textId="695C65BF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Cervicalgias, dorso-lumbalgias por aceleración y desaceleración.</w:t>
      </w:r>
    </w:p>
    <w:p w14:paraId="4CE768DC" w14:textId="230563CA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Luxaciones cervicales.</w:t>
      </w:r>
    </w:p>
    <w:p w14:paraId="1BC60310" w14:textId="2832C53D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Fracturas cervicales.</w:t>
      </w:r>
    </w:p>
    <w:p w14:paraId="6B048104" w14:textId="724D3187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Fracturas luxaciones cervicales.</w:t>
      </w:r>
    </w:p>
    <w:p w14:paraId="09570207" w14:textId="7F4AD91B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Fracturas luxaciones lumbares.</w:t>
      </w:r>
    </w:p>
    <w:p w14:paraId="09F4FC61" w14:textId="353EAD99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Fracturas luxaciones dorsales.</w:t>
      </w:r>
    </w:p>
    <w:p w14:paraId="32D0C0DA" w14:textId="19488E6A" w:rsidR="00D64F73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Lesiones medulares traumáticas totales y parciales.</w:t>
      </w:r>
    </w:p>
    <w:p w14:paraId="0F8C2731" w14:textId="77777777" w:rsidR="00F71E60" w:rsidRPr="007E76EB" w:rsidRDefault="00F71E60" w:rsidP="00D64F73">
      <w:pPr>
        <w:rPr>
          <w:rFonts w:ascii="Arial" w:hAnsi="Arial"/>
          <w:lang w:val="es-ES_tradnl"/>
        </w:rPr>
      </w:pPr>
    </w:p>
    <w:p w14:paraId="7D97F77C" w14:textId="43A7368F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Manejo inicial del lesionado Raquimedular</w:t>
      </w:r>
    </w:p>
    <w:p w14:paraId="3B98E196" w14:textId="2ACE55C4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Lesión medular sin anormalidad radiográfica</w:t>
      </w:r>
      <w:r>
        <w:rPr>
          <w:rFonts w:ascii="Arial" w:hAnsi="Arial"/>
          <w:lang w:val="es-ES_tradnl"/>
        </w:rPr>
        <w:t xml:space="preserve"> (SCIWORA).</w:t>
      </w:r>
    </w:p>
    <w:p w14:paraId="3E9DCF44" w14:textId="19C247FD" w:rsidR="00D64F73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 xml:space="preserve">Heridas por proyectil de arma de fuego en columna </w:t>
      </w:r>
    </w:p>
    <w:p w14:paraId="797A9D64" w14:textId="24286874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>
        <w:rPr>
          <w:rFonts w:ascii="Arial" w:hAnsi="Arial"/>
          <w:lang w:val="es-ES_tradnl"/>
        </w:rPr>
        <w:t xml:space="preserve">Síndrome doloroso complejo regional </w:t>
      </w:r>
    </w:p>
    <w:p w14:paraId="24C29116" w14:textId="63F703F6" w:rsidR="00D64F73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Fisiopatología de las lesiones sistémicas del paciente con daño neurológico.</w:t>
      </w:r>
    </w:p>
    <w:p w14:paraId="165FEAC2" w14:textId="78BDC7A6" w:rsidR="00BE4EFC" w:rsidRDefault="00BE4EFC" w:rsidP="00D64F73">
      <w:pPr>
        <w:rPr>
          <w:rFonts w:ascii="Arial" w:hAnsi="Arial"/>
          <w:lang w:val="es-ES_tradnl"/>
        </w:rPr>
      </w:pPr>
    </w:p>
    <w:p w14:paraId="23A12DD5" w14:textId="77777777" w:rsidR="00BE4EFC" w:rsidRPr="007E76EB" w:rsidRDefault="00BE4EFC" w:rsidP="00D64F73">
      <w:pPr>
        <w:rPr>
          <w:rFonts w:ascii="Arial" w:hAnsi="Arial"/>
          <w:lang w:val="es-ES_tradnl"/>
        </w:rPr>
      </w:pPr>
    </w:p>
    <w:p w14:paraId="2709424C" w14:textId="77777777" w:rsidR="00BE4EFC" w:rsidRDefault="00BE4EFC" w:rsidP="00D64F73">
      <w:pPr>
        <w:rPr>
          <w:rFonts w:ascii="Arial" w:hAnsi="Arial"/>
          <w:lang w:val="es-ES_tradnl"/>
        </w:rPr>
      </w:pPr>
    </w:p>
    <w:p w14:paraId="44C2966B" w14:textId="77777777" w:rsidR="00BE4EFC" w:rsidRDefault="00BE4EFC" w:rsidP="00D64F73">
      <w:pPr>
        <w:rPr>
          <w:rFonts w:ascii="Arial" w:hAnsi="Arial"/>
          <w:lang w:val="es-ES_tradnl"/>
        </w:rPr>
      </w:pPr>
    </w:p>
    <w:p w14:paraId="05DA8CBF" w14:textId="29412F5C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Complicaciones cutáneas.</w:t>
      </w:r>
    </w:p>
    <w:p w14:paraId="7FACF8D6" w14:textId="774224CA" w:rsidR="00D64F73" w:rsidRPr="007E76EB" w:rsidRDefault="00F71E60" w:rsidP="00D64F73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- </w:t>
      </w:r>
      <w:r w:rsidR="00D64F73" w:rsidRPr="007E76EB">
        <w:rPr>
          <w:rFonts w:ascii="Arial" w:hAnsi="Arial"/>
          <w:lang w:val="es-ES_tradnl"/>
        </w:rPr>
        <w:t>Cuidados en pacientes crónicos con lesiones medulares.</w:t>
      </w:r>
    </w:p>
    <w:p w14:paraId="1751160A" w14:textId="77777777" w:rsidR="00F71E60" w:rsidRDefault="00F71E60" w:rsidP="00D64F73">
      <w:pPr>
        <w:rPr>
          <w:rFonts w:ascii="Arial" w:hAnsi="Arial"/>
          <w:b/>
          <w:lang w:val="es-ES_tradnl"/>
        </w:rPr>
      </w:pPr>
    </w:p>
    <w:p w14:paraId="39F3881F" w14:textId="5C85E28D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b/>
          <w:lang w:val="es-ES_tradnl"/>
        </w:rPr>
        <w:t>Destrezas:</w:t>
      </w:r>
      <w:r>
        <w:rPr>
          <w:rFonts w:ascii="Arial" w:hAnsi="Arial"/>
          <w:b/>
          <w:lang w:val="es-ES_tradnl"/>
        </w:rPr>
        <w:t xml:space="preserve"> </w:t>
      </w:r>
      <w:r w:rsidRPr="007E76EB">
        <w:rPr>
          <w:rFonts w:ascii="Arial" w:hAnsi="Arial"/>
          <w:lang w:val="es-ES_tradnl"/>
        </w:rPr>
        <w:t>Indicar, realizar e interpretar las siguientes maniobras, de acuerdo a su categoría:</w:t>
      </w:r>
    </w:p>
    <w:p w14:paraId="4EB9E527" w14:textId="77777777" w:rsidR="00D64F73" w:rsidRDefault="00D64F73" w:rsidP="00D64F73">
      <w:pPr>
        <w:rPr>
          <w:rFonts w:ascii="Arial" w:hAnsi="Arial"/>
          <w:lang w:val="es-ES_tradnl"/>
        </w:rPr>
      </w:pPr>
    </w:p>
    <w:p w14:paraId="4C98E57B" w14:textId="77777777" w:rsidR="00D64F73" w:rsidRPr="000D4694" w:rsidRDefault="00D64F73" w:rsidP="00D64F73">
      <w:pPr>
        <w:rPr>
          <w:rFonts w:ascii="Arial" w:hAnsi="Arial"/>
          <w:b/>
          <w:lang w:val="es-ES_tradnl"/>
        </w:rPr>
      </w:pPr>
      <w:r w:rsidRPr="000D4694">
        <w:rPr>
          <w:rFonts w:ascii="Arial" w:hAnsi="Arial"/>
          <w:b/>
          <w:lang w:val="es-ES_tradnl"/>
        </w:rPr>
        <w:t>Categoría I</w:t>
      </w:r>
    </w:p>
    <w:p w14:paraId="7908E9D5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Indicar oportunamente la asistencia de otros profesionales de la salud en el diagnóstico y/o tratamiento de las enfermedades que afectan la estructura Raquimedular.</w:t>
      </w:r>
    </w:p>
    <w:p w14:paraId="18773496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 xml:space="preserve">Iniciar los procedimientos terapéuticos que requieran atención de urgencia en obvio de </w:t>
      </w:r>
      <w:proofErr w:type="gramStart"/>
      <w:r w:rsidRPr="007E76EB">
        <w:rPr>
          <w:rFonts w:ascii="Arial" w:hAnsi="Arial"/>
          <w:lang w:val="es-ES_tradnl"/>
        </w:rPr>
        <w:t>no  aumentar</w:t>
      </w:r>
      <w:proofErr w:type="gramEnd"/>
      <w:r w:rsidRPr="007E76EB">
        <w:rPr>
          <w:rFonts w:ascii="Arial" w:hAnsi="Arial"/>
          <w:lang w:val="es-ES_tradnl"/>
        </w:rPr>
        <w:t xml:space="preserve"> el daño orgánico.</w:t>
      </w:r>
    </w:p>
    <w:p w14:paraId="2DFD9387" w14:textId="77777777" w:rsidR="00F71E60" w:rsidRDefault="00F71E60" w:rsidP="00D64F73">
      <w:pPr>
        <w:rPr>
          <w:rFonts w:ascii="Arial" w:hAnsi="Arial"/>
          <w:b/>
          <w:lang w:val="es-ES_tradnl"/>
        </w:rPr>
      </w:pPr>
    </w:p>
    <w:p w14:paraId="3330026E" w14:textId="53318664" w:rsidR="00D64F73" w:rsidRPr="000D4694" w:rsidRDefault="00D64F73" w:rsidP="00D64F73">
      <w:pPr>
        <w:rPr>
          <w:rFonts w:ascii="Arial" w:hAnsi="Arial"/>
          <w:b/>
          <w:lang w:val="es-ES_tradnl"/>
        </w:rPr>
      </w:pPr>
      <w:r w:rsidRPr="000D4694">
        <w:rPr>
          <w:rFonts w:ascii="Arial" w:hAnsi="Arial"/>
          <w:b/>
          <w:lang w:val="es-ES_tradnl"/>
        </w:rPr>
        <w:t>Categoría II</w:t>
      </w:r>
    </w:p>
    <w:p w14:paraId="6E07AF61" w14:textId="4B5C52F2" w:rsidR="00D64F73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Indicar e interpretar estudios de laboratorio o gabinete para la elaboración de diagnósticos definitivos</w:t>
      </w:r>
      <w:r w:rsidR="00BE4EFC">
        <w:rPr>
          <w:rFonts w:ascii="Arial" w:hAnsi="Arial"/>
          <w:lang w:val="es-ES_tradnl"/>
        </w:rPr>
        <w:t>.</w:t>
      </w:r>
    </w:p>
    <w:p w14:paraId="2FE6FCBC" w14:textId="77777777" w:rsidR="00BE4EFC" w:rsidRPr="007E76EB" w:rsidRDefault="00BE4EFC" w:rsidP="00D64F73">
      <w:pPr>
        <w:rPr>
          <w:rFonts w:ascii="Arial" w:hAnsi="Arial"/>
          <w:lang w:val="es-ES_tradnl"/>
        </w:rPr>
      </w:pPr>
    </w:p>
    <w:p w14:paraId="50084D7C" w14:textId="77777777" w:rsidR="00D64F73" w:rsidRPr="000D4694" w:rsidRDefault="00D64F73" w:rsidP="00D64F73">
      <w:pPr>
        <w:rPr>
          <w:rFonts w:ascii="Arial" w:hAnsi="Arial"/>
          <w:b/>
          <w:lang w:val="es-ES_tradnl"/>
        </w:rPr>
      </w:pPr>
      <w:r w:rsidRPr="000D4694">
        <w:rPr>
          <w:rFonts w:ascii="Arial" w:hAnsi="Arial"/>
          <w:b/>
          <w:lang w:val="es-ES_tradnl"/>
        </w:rPr>
        <w:t>Categoría III</w:t>
      </w:r>
    </w:p>
    <w:p w14:paraId="0D9E1ADC" w14:textId="77777777" w:rsidR="00D64F73" w:rsidRPr="007E76EB" w:rsidRDefault="00D64F73" w:rsidP="00D64F73">
      <w:pPr>
        <w:rPr>
          <w:rFonts w:ascii="Arial" w:hAnsi="Arial"/>
          <w:lang w:val="es-ES_tradnl"/>
        </w:rPr>
      </w:pPr>
      <w:r w:rsidRPr="007E76EB">
        <w:rPr>
          <w:rFonts w:ascii="Arial" w:hAnsi="Arial"/>
          <w:lang w:val="es-ES_tradnl"/>
        </w:rPr>
        <w:t>Participar en los procedimientos terapéuticos aplicados al paciente con alteración Raquimedular, cuando estos sean efectuados por otros profesionales de la salud.</w:t>
      </w:r>
    </w:p>
    <w:p w14:paraId="4E6AC247" w14:textId="4733FBD5" w:rsidR="00446E45" w:rsidRDefault="00BF64AD" w:rsidP="00A57C57">
      <w:pPr>
        <w:tabs>
          <w:tab w:val="left" w:pos="5387"/>
          <w:tab w:val="left" w:pos="5812"/>
        </w:tabs>
        <w:ind w:left="-709" w:right="-858" w:firstLine="709"/>
        <w:jc w:val="right"/>
        <w:rPr>
          <w:rFonts w:ascii="Gotham" w:hAnsi="Gotham" w:cs="Arial"/>
        </w:rPr>
      </w:pPr>
      <w:r w:rsidRPr="004004C8">
        <w:rPr>
          <w:rFonts w:ascii="Gotham" w:hAnsi="Gotham" w:cs="Arial"/>
        </w:rPr>
        <w:t xml:space="preserve">                                                      </w:t>
      </w:r>
    </w:p>
    <w:sectPr w:rsidR="00446E45" w:rsidSect="0064193A">
      <w:headerReference w:type="default" r:id="rId8"/>
      <w:footerReference w:type="default" r:id="rId9"/>
      <w:pgSz w:w="12240" w:h="15840"/>
      <w:pgMar w:top="1418" w:right="118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818A3" w14:textId="77777777" w:rsidR="000D08AF" w:rsidRDefault="000D08AF" w:rsidP="00A53FB3">
      <w:pPr>
        <w:spacing w:after="0" w:line="240" w:lineRule="auto"/>
      </w:pPr>
      <w:r>
        <w:separator/>
      </w:r>
    </w:p>
  </w:endnote>
  <w:endnote w:type="continuationSeparator" w:id="0">
    <w:p w14:paraId="4306DEA0" w14:textId="77777777" w:rsidR="000D08AF" w:rsidRDefault="000D08AF" w:rsidP="00A5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otham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Metropolis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2423" w14:textId="111A3EF9" w:rsidR="00A53FB3" w:rsidRDefault="000A1006" w:rsidP="005D38E9">
    <w:pPr>
      <w:pStyle w:val="Piedepgina"/>
      <w:tabs>
        <w:tab w:val="clear" w:pos="8838"/>
        <w:tab w:val="right" w:pos="8931"/>
      </w:tabs>
      <w:ind w:right="-433" w:hanging="1276"/>
      <w:jc w:val="center"/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</w:pPr>
    <w:r>
      <w:rPr>
        <w:rFonts w:ascii="Metropolis" w:hAnsi="Metropolis"/>
        <w:noProof/>
        <w:lang w:eastAsia="es-MX"/>
      </w:rPr>
      <w:drawing>
        <wp:anchor distT="0" distB="0" distL="114300" distR="114300" simplePos="0" relativeHeight="251663360" behindDoc="0" locked="0" layoutInCell="1" allowOverlap="1" wp14:anchorId="2D561210" wp14:editId="5837CF82">
          <wp:simplePos x="0" y="0"/>
          <wp:positionH relativeFrom="column">
            <wp:posOffset>5695315</wp:posOffset>
          </wp:positionH>
          <wp:positionV relativeFrom="paragraph">
            <wp:posOffset>-724535</wp:posOffset>
          </wp:positionV>
          <wp:extent cx="476250" cy="546100"/>
          <wp:effectExtent l="0" t="0" r="0" b="635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8E9" w:rsidRPr="005D38E9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2336" behindDoc="1" locked="0" layoutInCell="1" allowOverlap="1" wp14:anchorId="4CD03F7D" wp14:editId="7A1213F2">
          <wp:simplePos x="0" y="0"/>
          <wp:positionH relativeFrom="column">
            <wp:posOffset>-692785</wp:posOffset>
          </wp:positionH>
          <wp:positionV relativeFrom="page">
            <wp:posOffset>8597674</wp:posOffset>
          </wp:positionV>
          <wp:extent cx="1117600" cy="574265"/>
          <wp:effectExtent l="0" t="0" r="6350" b="0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4752" t="46980" r="8795" b="-1"/>
                  <a:stretch/>
                </pic:blipFill>
                <pic:spPr bwMode="auto">
                  <a:xfrm>
                    <a:off x="0" y="0"/>
                    <a:ext cx="1133128" cy="582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7AB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Av. San Juan de Aragón No. 285</w:t>
    </w:r>
    <w:r w:rsidR="00352922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,</w:t>
    </w:r>
    <w:r w:rsidR="00A277AB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 Col. Granjas Modernas</w:t>
    </w:r>
    <w:r w:rsidR="00352922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,</w:t>
    </w:r>
    <w:r w:rsidR="00A277AB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 </w:t>
    </w:r>
    <w:r w:rsidR="00166383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Alcaldía Gustavo A. Madero</w:t>
    </w:r>
    <w:r w:rsidR="00352922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,</w:t>
    </w:r>
    <w:r w:rsidR="00166383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 C. P. 07460</w:t>
    </w:r>
  </w:p>
  <w:p w14:paraId="4816F70E" w14:textId="79B43320" w:rsidR="009903D2" w:rsidRPr="00D66E2D" w:rsidRDefault="00B61380" w:rsidP="004004C8">
    <w:pPr>
      <w:pStyle w:val="Piedepgina"/>
      <w:ind w:left="-567"/>
      <w:jc w:val="center"/>
      <w:rPr>
        <w:rFonts w:ascii="Metropolis" w:hAnsi="Metropolis"/>
        <w:color w:val="808080" w:themeColor="background1" w:themeShade="80"/>
        <w:sz w:val="20"/>
        <w:szCs w:val="20"/>
      </w:rPr>
    </w:pPr>
    <w:r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                   </w:t>
    </w:r>
    <w:r w:rsidR="009903D2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Tel. </w:t>
    </w:r>
    <w:r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76923373</w:t>
    </w:r>
    <w:r w:rsidR="00204D1D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,</w:t>
    </w:r>
    <w:r w:rsidR="00E170F6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 correo: </w:t>
    </w:r>
    <w:r w:rsidR="00D30541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clinica</w:t>
    </w:r>
    <w:r w:rsidR="005405E7"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>.columna.hgvilla@gmail.com</w:t>
    </w:r>
    <w:r>
      <w:rPr>
        <w:rFonts w:ascii="Metropolis" w:hAnsi="Metropolis"/>
        <w:noProof/>
        <w:color w:val="808080" w:themeColor="background1" w:themeShade="80"/>
        <w:sz w:val="20"/>
        <w:szCs w:val="20"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8BD3" w14:textId="77777777" w:rsidR="000D08AF" w:rsidRDefault="000D08AF" w:rsidP="00A53FB3">
      <w:pPr>
        <w:spacing w:after="0" w:line="240" w:lineRule="auto"/>
      </w:pPr>
      <w:r>
        <w:separator/>
      </w:r>
    </w:p>
  </w:footnote>
  <w:footnote w:type="continuationSeparator" w:id="0">
    <w:p w14:paraId="494920CB" w14:textId="77777777" w:rsidR="000D08AF" w:rsidRDefault="000D08AF" w:rsidP="00A5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BF9A" w14:textId="6669FFC1" w:rsidR="00A53FB3" w:rsidRPr="00C23C55" w:rsidRDefault="00D66E2D" w:rsidP="009903D2">
    <w:pPr>
      <w:pStyle w:val="Encabezado"/>
      <w:tabs>
        <w:tab w:val="clear" w:pos="4419"/>
        <w:tab w:val="clear" w:pos="8838"/>
        <w:tab w:val="center" w:pos="2138"/>
      </w:tabs>
      <w:rPr>
        <w:rFonts w:ascii="Metropolis" w:hAnsi="Metropolis"/>
      </w:rPr>
    </w:pPr>
    <w:r w:rsidRPr="00D66E2D">
      <w:rPr>
        <w:rFonts w:ascii="Metropolis" w:hAnsi="Metropolis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30AE74" wp14:editId="1C6AD886">
              <wp:simplePos x="0" y="0"/>
              <wp:positionH relativeFrom="column">
                <wp:posOffset>2830083</wp:posOffset>
              </wp:positionH>
              <wp:positionV relativeFrom="paragraph">
                <wp:posOffset>72390</wp:posOffset>
              </wp:positionV>
              <wp:extent cx="3697605" cy="1404620"/>
              <wp:effectExtent l="0" t="0" r="1714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E8886" w14:textId="77777777" w:rsidR="009903D2" w:rsidRPr="004D4F26" w:rsidRDefault="009903D2" w:rsidP="009903D2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Gotham" w:hAnsi="Gotham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tropolis" w:hAnsi="Metropolis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09985D7E" w14:textId="1B161C84" w:rsidR="00D66E2D" w:rsidRDefault="00DB6CBB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HOSPITAL GENERAL </w:t>
                          </w:r>
                          <w:r w:rsidR="00195CD5"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  <w:t>“</w:t>
                          </w:r>
                          <w:r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  <w:t>LA VILLA</w:t>
                          </w:r>
                          <w:r w:rsidR="00195CD5"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  <w:t>”</w:t>
                          </w:r>
                        </w:p>
                        <w:p w14:paraId="3A50C553" w14:textId="04F2BC16" w:rsidR="004F4075" w:rsidRDefault="004F4075" w:rsidP="00D66E2D">
                          <w:pPr>
                            <w:spacing w:after="100" w:afterAutospacing="1" w:line="240" w:lineRule="atLeast"/>
                            <w:contextualSpacing/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  <w:t>CLÍNICA DE COLUMNA</w:t>
                          </w:r>
                          <w:r w:rsidR="005D38E9">
                            <w:rPr>
                              <w:rFonts w:ascii="Metropolis" w:hAnsi="Metropolis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“DR MANUEL DUFOO OLVERA”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30AE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2.85pt;margin-top:5.7pt;width:291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" strokecolor="white [3212]">
              <v:textbox style="mso-fit-shape-to-text:t">
                <w:txbxContent>
                  <w:p w14:paraId="350E8886" w14:textId="77777777" w:rsidR="009903D2" w:rsidRPr="004D4F26" w:rsidRDefault="009903D2" w:rsidP="009903D2">
                    <w:pPr>
                      <w:spacing w:after="100" w:afterAutospacing="1" w:line="240" w:lineRule="atLeast"/>
                      <w:contextualSpacing/>
                      <w:rPr>
                        <w:rFonts w:ascii="Gotham" w:hAnsi="Gotham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Metropolis" w:hAnsi="Metropolis"/>
                        <w:b/>
                        <w:color w:val="808080" w:themeColor="background1" w:themeShade="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09985D7E" w14:textId="1B161C84" w:rsidR="00D66E2D" w:rsidRDefault="00DB6CBB" w:rsidP="00D66E2D">
                    <w:pPr>
                      <w:spacing w:after="100" w:afterAutospacing="1" w:line="240" w:lineRule="atLeast"/>
                      <w:contextualSpacing/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  <w:t xml:space="preserve">HOSPITAL GENERAL </w:t>
                    </w:r>
                    <w:r w:rsidR="00195CD5"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  <w:t>“</w:t>
                    </w:r>
                    <w:r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  <w:t>LA VILLA</w:t>
                    </w:r>
                    <w:r w:rsidR="00195CD5"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  <w:t>”</w:t>
                    </w:r>
                  </w:p>
                  <w:p w14:paraId="3A50C553" w14:textId="04F2BC16" w:rsidR="004F4075" w:rsidRDefault="004F4075" w:rsidP="00D66E2D">
                    <w:pPr>
                      <w:spacing w:after="100" w:afterAutospacing="1" w:line="240" w:lineRule="atLeast"/>
                      <w:contextualSpacing/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  <w:t>CLÍNICA DE COLUMNA</w:t>
                    </w:r>
                    <w:r w:rsidR="005D38E9">
                      <w:rPr>
                        <w:rFonts w:ascii="Metropolis" w:hAnsi="Metropolis"/>
                        <w:color w:val="808080" w:themeColor="background1" w:themeShade="80"/>
                        <w:sz w:val="20"/>
                        <w:szCs w:val="20"/>
                      </w:rPr>
                      <w:t xml:space="preserve"> “DR MANUEL DUFOO OLVERA”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53FB3" w:rsidRPr="00C23C55">
      <w:rPr>
        <w:rFonts w:ascii="Metropolis" w:hAnsi="Metropolis"/>
        <w:noProof/>
        <w:lang w:eastAsia="es-MX"/>
      </w:rPr>
      <w:drawing>
        <wp:anchor distT="0" distB="0" distL="114300" distR="114300" simplePos="0" relativeHeight="251658240" behindDoc="1" locked="0" layoutInCell="1" allowOverlap="1" wp14:anchorId="1E624A15" wp14:editId="3BC0D9FA">
          <wp:simplePos x="0" y="0"/>
          <wp:positionH relativeFrom="column">
            <wp:posOffset>-687705</wp:posOffset>
          </wp:positionH>
          <wp:positionV relativeFrom="paragraph">
            <wp:posOffset>-68135</wp:posOffset>
          </wp:positionV>
          <wp:extent cx="2724912" cy="679704"/>
          <wp:effectExtent l="0" t="0" r="0" b="6350"/>
          <wp:wrapNone/>
          <wp:docPr id="4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912" cy="679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3D2">
      <w:rPr>
        <w:rFonts w:ascii="Metropolis" w:hAnsi="Metropoli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5842"/>
    <w:multiLevelType w:val="hybridMultilevel"/>
    <w:tmpl w:val="F8CC7000"/>
    <w:lvl w:ilvl="0" w:tplc="5972C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27E0"/>
    <w:multiLevelType w:val="hybridMultilevel"/>
    <w:tmpl w:val="C06EB2A4"/>
    <w:lvl w:ilvl="0" w:tplc="F3162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B3"/>
    <w:rsid w:val="00005CEC"/>
    <w:rsid w:val="00020CF1"/>
    <w:rsid w:val="00023FB9"/>
    <w:rsid w:val="00041E22"/>
    <w:rsid w:val="0005414B"/>
    <w:rsid w:val="00072AF5"/>
    <w:rsid w:val="000A1006"/>
    <w:rsid w:val="000A7F39"/>
    <w:rsid w:val="000B07AB"/>
    <w:rsid w:val="000C3289"/>
    <w:rsid w:val="000D08AF"/>
    <w:rsid w:val="000E3364"/>
    <w:rsid w:val="00117723"/>
    <w:rsid w:val="00165198"/>
    <w:rsid w:val="00166383"/>
    <w:rsid w:val="00194259"/>
    <w:rsid w:val="001955CB"/>
    <w:rsid w:val="00195CD5"/>
    <w:rsid w:val="001C1A1B"/>
    <w:rsid w:val="001D1D55"/>
    <w:rsid w:val="001E0F20"/>
    <w:rsid w:val="00203AFB"/>
    <w:rsid w:val="00204D1D"/>
    <w:rsid w:val="00211C82"/>
    <w:rsid w:val="00240A4E"/>
    <w:rsid w:val="0025751D"/>
    <w:rsid w:val="0027276C"/>
    <w:rsid w:val="00281FC2"/>
    <w:rsid w:val="00294AFF"/>
    <w:rsid w:val="002D7CDA"/>
    <w:rsid w:val="002F340B"/>
    <w:rsid w:val="00313426"/>
    <w:rsid w:val="0031622B"/>
    <w:rsid w:val="00351778"/>
    <w:rsid w:val="00352922"/>
    <w:rsid w:val="003D55B6"/>
    <w:rsid w:val="004004C8"/>
    <w:rsid w:val="004116A8"/>
    <w:rsid w:val="00421652"/>
    <w:rsid w:val="0043048A"/>
    <w:rsid w:val="004403B7"/>
    <w:rsid w:val="00446E45"/>
    <w:rsid w:val="00475AFC"/>
    <w:rsid w:val="004B0B38"/>
    <w:rsid w:val="004B0BBB"/>
    <w:rsid w:val="004D534D"/>
    <w:rsid w:val="004F4075"/>
    <w:rsid w:val="00504750"/>
    <w:rsid w:val="00532146"/>
    <w:rsid w:val="005405E7"/>
    <w:rsid w:val="005C26E2"/>
    <w:rsid w:val="005D1AE3"/>
    <w:rsid w:val="005D38E9"/>
    <w:rsid w:val="0064193A"/>
    <w:rsid w:val="006712D2"/>
    <w:rsid w:val="00680C0F"/>
    <w:rsid w:val="00695D78"/>
    <w:rsid w:val="006A4A2F"/>
    <w:rsid w:val="006C535E"/>
    <w:rsid w:val="00744E4A"/>
    <w:rsid w:val="007504F2"/>
    <w:rsid w:val="00845731"/>
    <w:rsid w:val="0086487E"/>
    <w:rsid w:val="00882E58"/>
    <w:rsid w:val="008A658A"/>
    <w:rsid w:val="008B62ED"/>
    <w:rsid w:val="008E1D3A"/>
    <w:rsid w:val="008E79AE"/>
    <w:rsid w:val="00904EF7"/>
    <w:rsid w:val="009604D5"/>
    <w:rsid w:val="0097721B"/>
    <w:rsid w:val="009903D2"/>
    <w:rsid w:val="00995B96"/>
    <w:rsid w:val="009E1805"/>
    <w:rsid w:val="00A0477E"/>
    <w:rsid w:val="00A11E26"/>
    <w:rsid w:val="00A277AB"/>
    <w:rsid w:val="00A4063D"/>
    <w:rsid w:val="00A41BFC"/>
    <w:rsid w:val="00A45E20"/>
    <w:rsid w:val="00A51519"/>
    <w:rsid w:val="00A53FB3"/>
    <w:rsid w:val="00A57C57"/>
    <w:rsid w:val="00A951A3"/>
    <w:rsid w:val="00AB3D75"/>
    <w:rsid w:val="00AC0C54"/>
    <w:rsid w:val="00AE5F8E"/>
    <w:rsid w:val="00B17BD9"/>
    <w:rsid w:val="00B61380"/>
    <w:rsid w:val="00B76AB2"/>
    <w:rsid w:val="00B91FDA"/>
    <w:rsid w:val="00B926D8"/>
    <w:rsid w:val="00BB31C7"/>
    <w:rsid w:val="00BB5EF8"/>
    <w:rsid w:val="00BD54D7"/>
    <w:rsid w:val="00BD5A63"/>
    <w:rsid w:val="00BE4EFC"/>
    <w:rsid w:val="00BF2B3E"/>
    <w:rsid w:val="00BF64AD"/>
    <w:rsid w:val="00C02643"/>
    <w:rsid w:val="00C23C55"/>
    <w:rsid w:val="00C65654"/>
    <w:rsid w:val="00CB3358"/>
    <w:rsid w:val="00CB7BFA"/>
    <w:rsid w:val="00CD231E"/>
    <w:rsid w:val="00CE50E8"/>
    <w:rsid w:val="00CF6E4A"/>
    <w:rsid w:val="00D16807"/>
    <w:rsid w:val="00D30541"/>
    <w:rsid w:val="00D3602F"/>
    <w:rsid w:val="00D53C75"/>
    <w:rsid w:val="00D64F73"/>
    <w:rsid w:val="00D66E2D"/>
    <w:rsid w:val="00DB6CBB"/>
    <w:rsid w:val="00DD4FD9"/>
    <w:rsid w:val="00DE0910"/>
    <w:rsid w:val="00E10C7F"/>
    <w:rsid w:val="00E15643"/>
    <w:rsid w:val="00E170F6"/>
    <w:rsid w:val="00EA0150"/>
    <w:rsid w:val="00EB0B4F"/>
    <w:rsid w:val="00ED555C"/>
    <w:rsid w:val="00EE3430"/>
    <w:rsid w:val="00F14892"/>
    <w:rsid w:val="00F2315C"/>
    <w:rsid w:val="00F26574"/>
    <w:rsid w:val="00F51C38"/>
    <w:rsid w:val="00F71E60"/>
    <w:rsid w:val="00F85933"/>
    <w:rsid w:val="00F90BD0"/>
    <w:rsid w:val="00FA455F"/>
    <w:rsid w:val="00FD0900"/>
    <w:rsid w:val="00FE32F7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5FFC"/>
  <w15:docId w15:val="{8D453282-1AC4-ED49-AD05-A51C92AD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3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744E4A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customStyle="1" w:styleId="Standard">
    <w:name w:val="Standard"/>
    <w:rsid w:val="00744E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1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13F1-63CB-2E4D-848D-0A18FAE2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MANUEL DUFOO OLVERA</cp:lastModifiedBy>
  <cp:revision>2</cp:revision>
  <cp:lastPrinted>2019-01-25T15:35:00Z</cp:lastPrinted>
  <dcterms:created xsi:type="dcterms:W3CDTF">2019-11-12T06:39:00Z</dcterms:created>
  <dcterms:modified xsi:type="dcterms:W3CDTF">2019-11-12T06:39:00Z</dcterms:modified>
</cp:coreProperties>
</file>