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C0" w:rsidRPr="009F0FE0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FORTALECIMIENTO A ESCUELAS AGROPECUARIAS Y RURALES</w:t>
      </w:r>
    </w:p>
    <w:p w:rsidR="000D3FC0" w:rsidRPr="009F0FE0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CONVOCATORIA DE PROYECTOS DIDÁCTICO PRODUCTIVOS </w:t>
      </w:r>
    </w:p>
    <w:p w:rsidR="000D3FC0" w:rsidRDefault="000D3FC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9F0FE0" w:rsidRPr="009F0FE0" w:rsidRDefault="009F0FE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LA FUNDACIÓN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Somos una organización sin fines lucro que trabaja con el fin de promover la educación integral en el medio agropecuario y rural.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NUESTRO OBJETIVO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.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Incentivar a las escuelas a presentar proyectos didáctico-productivos o pedagógico-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productivos que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a partir de una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problemática y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/o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necesidad de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su comunidad impulsen mejoras en su calidad educativa. Que la articulación entre la institución, sus familias y comunidad local, impulse el desarrollo integral de los alumnos, mejoramiento de las condiciones de vida familiar y de la comunidad, y</w:t>
      </w:r>
      <w:r w:rsid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el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desarrollo económico-social.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DESTINATARIOS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 </w:t>
      </w:r>
    </w:p>
    <w:p w:rsidR="000D3FC0" w:rsidRPr="009F0FE0" w:rsidRDefault="00DA17C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Escuelas agropecuarias y rurales de todo el país. </w:t>
      </w:r>
    </w:p>
    <w:p w:rsidR="000D3FC0" w:rsidRPr="009F0FE0" w:rsidRDefault="00DA17C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Escuelas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hayan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sido financiadas por la Fundación anteriormente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y hayan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rendido en tiempo y forma sus proyectos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TEMÁTICAS POSIBLES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inclusión económico-productiva y/o social,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la producción y consumos responsables,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el desarrollo de saberes y capacidades cognitivas,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innovación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tecnológica, energías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renovables,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el arraigo,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mejora de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la calidad de vida de la comunidad educativa y local, 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el cuidado del medioambiente,</w:t>
      </w:r>
    </w:p>
    <w:p w:rsidR="000D3FC0" w:rsidRPr="009F0FE0" w:rsidRDefault="00DA17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otros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0FE0" w:rsidRDefault="009F0FE0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br w:type="page"/>
      </w:r>
    </w:p>
    <w:p w:rsidR="000D3FC0" w:rsidRPr="009F0FE0" w:rsidRDefault="00DA17C2" w:rsidP="009F0FE0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lastRenderedPageBreak/>
        <w:t>CRITERIOS DE VALORACIÓN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</w:p>
    <w:p w:rsidR="000D3FC0" w:rsidRPr="009F0FE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Pertinencia y coherencia interna: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entre el diagnóstico de la problemática, las estrategias propuestas y la finalidad del proyecto,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se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adecue a las necesidades de la población destinataria.  </w:t>
      </w:r>
    </w:p>
    <w:p w:rsidR="000D3FC0" w:rsidRPr="009F0FE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Innovación: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en propuestas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pedagógicas, recursos, estrategias y prácticas novedosas y originales que promuevan mejoras en los procesos de aprendizaje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y aspiren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a una transformación social.</w:t>
      </w:r>
    </w:p>
    <w:p w:rsidR="000D3FC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Participación: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presencia activa de los/las estudiantes y de los actores escolares en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las distintas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fases del proyecto.</w:t>
      </w:r>
    </w:p>
    <w:p w:rsidR="000D3FC0" w:rsidRPr="009F0FE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Extensión a la comunidad: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el proyecto alcance a la comunidad local.</w:t>
      </w:r>
    </w:p>
    <w:p w:rsidR="000D3FC0" w:rsidRPr="009F0FE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Impacto: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presente nuevas perspectivas e ideas que transformen a la comunidad</w:t>
      </w:r>
      <w:r w:rsidR="009F0FE0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0D3FC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b/>
          <w:color w:val="0000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Replicabilidad: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que sea aplicable en otras instituciones escolares</w:t>
      </w:r>
      <w:r w:rsidR="009F0FE0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D3FC0" w:rsidRDefault="00DA17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Sustentabilidad: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considerar la continuidad y el desarrollo del proyecto, una vez concluido el aporte económico de la Fundación.</w:t>
      </w:r>
    </w:p>
    <w:p w:rsidR="000D3FC0" w:rsidRPr="009F0FE0" w:rsidRDefault="000D3FC0" w:rsidP="00F31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0D3FC0" w:rsidRPr="009F0FE0" w:rsidRDefault="00DA17C2" w:rsidP="00F31C40">
      <w:pP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REQUISITOS ADMINISTRATIVOS</w:t>
      </w:r>
      <w:r w:rsid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4E4E4E"/>
          <w:sz w:val="22"/>
          <w:szCs w:val="22"/>
        </w:rPr>
        <w:br/>
      </w: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Cuenta bancaria a nombre de:</w:t>
      </w:r>
    </w:p>
    <w:p w:rsidR="000D3FC0" w:rsidRPr="009F0FE0" w:rsidRDefault="00DA17C2" w:rsidP="00F31C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escuela </w:t>
      </w:r>
    </w:p>
    <w:p w:rsidR="000D3FC0" w:rsidRPr="009F0FE0" w:rsidRDefault="00DA17C2" w:rsidP="00F31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Cooperadora, o</w:t>
      </w:r>
    </w:p>
    <w:p w:rsidR="000D3FC0" w:rsidRPr="009F0FE0" w:rsidRDefault="00DA17C2" w:rsidP="00F31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Cuenta de una fundación referente </w:t>
      </w:r>
    </w:p>
    <w:p w:rsidR="000D3FC0" w:rsidRPr="009F0FE0" w:rsidRDefault="00DA17C2" w:rsidP="00F31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NO a nombre de terceros físicos</w:t>
      </w:r>
    </w:p>
    <w:p w:rsidR="009F0FE0" w:rsidRDefault="009F0FE0">
      <w:pPr>
        <w:widowControl w:val="0"/>
        <w:spacing w:line="360" w:lineRule="auto"/>
        <w:jc w:val="both"/>
        <w:rPr>
          <w:rFonts w:ascii="Calibri" w:eastAsia="Calibri" w:hAnsi="Calibri" w:cs="Calibri"/>
          <w:color w:val="4E4E4E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Referente que:</w:t>
      </w:r>
    </w:p>
    <w:p w:rsidR="000D3FC0" w:rsidRPr="009F0FE0" w:rsidRDefault="00DA17C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Pertenezca a una entidad de la zona vinculada a la temática del proyecto.</w:t>
      </w:r>
    </w:p>
    <w:p w:rsidR="000D3FC0" w:rsidRPr="009F0FE0" w:rsidRDefault="00DA17C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Se comprometa a acompañar y respaldar el proyecto manteniendo un contacto fluido con la Fundación durante todas las fases del proyecto.</w:t>
      </w:r>
    </w:p>
    <w:p w:rsidR="000D3FC0" w:rsidRDefault="00DA17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68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Tiempo de ejecución del proyecto. </w:t>
      </w:r>
    </w:p>
    <w:p w:rsidR="000D3FC0" w:rsidRPr="009F0FE0" w:rsidRDefault="00DA17C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Máximo un año</w:t>
      </w:r>
    </w:p>
    <w:p w:rsidR="000D3FC0" w:rsidRPr="009F0FE0" w:rsidRDefault="00DA17C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La ejecución deberá comenzar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dentro del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mes de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recibida la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transferencia bancaria</w:t>
      </w:r>
    </w:p>
    <w:p w:rsidR="000D3FC0" w:rsidRPr="009F0FE0" w:rsidRDefault="00DA17C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Las escuelas </w:t>
      </w:r>
      <w:r w:rsidR="009F0FE0"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deberán cumplir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con los tiempos acordados. 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0D3FC0" w:rsidRPr="009F0FE0" w:rsidRDefault="0003388E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br/>
      </w:r>
      <w:r w:rsidR="00DA17C2"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lastRenderedPageBreak/>
        <w:t>Montos y condiciones.</w:t>
      </w:r>
    </w:p>
    <w:p w:rsidR="000D3FC0" w:rsidRPr="009F0FE0" w:rsidRDefault="00DA17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>Monto máximo a solicitar $</w:t>
      </w:r>
      <w:r w:rsidR="00F31C40">
        <w:rPr>
          <w:rFonts w:ascii="Helvetica Neue" w:eastAsia="Helvetica Neue" w:hAnsi="Helvetica Neue" w:cs="Helvetica Neue"/>
          <w:color w:val="222222"/>
          <w:sz w:val="22"/>
          <w:szCs w:val="22"/>
        </w:rPr>
        <w:t>30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0.000 (pesos </w:t>
      </w:r>
      <w:r w:rsidR="00F31C40">
        <w:rPr>
          <w:rFonts w:ascii="Helvetica Neue" w:eastAsia="Helvetica Neue" w:hAnsi="Helvetica Neue" w:cs="Helvetica Neue"/>
          <w:color w:val="222222"/>
          <w:sz w:val="22"/>
          <w:szCs w:val="22"/>
        </w:rPr>
        <w:t>trescientos mil</w:t>
      </w: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). </w:t>
      </w:r>
    </w:p>
    <w:p w:rsidR="000D3FC0" w:rsidRPr="009F0FE0" w:rsidRDefault="00DA17C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El financiamiento será única y exclusivamente para el proyecto aprobado.  </w:t>
      </w: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9F0FE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9F0FE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Período de presentación de los proyectos. </w:t>
      </w:r>
    </w:p>
    <w:p w:rsidR="000D3FC0" w:rsidRPr="00F31C40" w:rsidRDefault="00F31C40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Inicio el</w:t>
      </w:r>
      <w:r w:rsidR="00DA17C2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4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/</w:t>
      </w:r>
      <w:r w:rsidR="00DA17C2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11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/</w:t>
      </w:r>
      <w:r w:rsidR="00DA17C2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2019  </w:t>
      </w:r>
    </w:p>
    <w:p w:rsidR="000D3FC0" w:rsidRPr="00F31C4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Cierre el 31/03/2020</w:t>
      </w:r>
    </w:p>
    <w:p w:rsidR="000D3FC0" w:rsidRPr="00F31C4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No serán contemplados los proyectos enviados fuera de este período.</w:t>
      </w:r>
    </w:p>
    <w:p w:rsidR="000D3FC0" w:rsidRDefault="00DA17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D3FC0" w:rsidRPr="00F31C40" w:rsidRDefault="00DA17C2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Evaluación y aprobación de los proyectos. </w:t>
      </w:r>
    </w:p>
    <w:p w:rsidR="000D3FC0" w:rsidRPr="00F31C4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Evaluación a cargo del consejo directivo de </w:t>
      </w:r>
      <w:r w:rsidR="00F31C40">
        <w:rPr>
          <w:rFonts w:ascii="Helvetica Neue" w:eastAsia="Helvetica Neue" w:hAnsi="Helvetica Neue" w:cs="Helvetica Neue"/>
          <w:color w:val="222222"/>
          <w:sz w:val="22"/>
          <w:szCs w:val="22"/>
        </w:rPr>
        <w:t>FCDV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: abril 2020</w:t>
      </w:r>
      <w:r w:rsidR="00583BBB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0D3FC0" w:rsidRPr="00F31C4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Resultados de la convocatoria: mayo </w:t>
      </w:r>
      <w:r w:rsidR="00F31C40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de 2020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. </w:t>
      </w:r>
    </w:p>
    <w:p w:rsidR="000D3FC0" w:rsidRDefault="00DA17C2" w:rsidP="00F31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Se </w:t>
      </w:r>
      <w:r w:rsidR="00F31C40"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>informarán</w:t>
      </w:r>
      <w:r w:rsidRPr="00F31C40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los resultados por mail</w:t>
      </w:r>
      <w:r w:rsidR="00583BBB"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</w:p>
    <w:p w:rsidR="00583BBB" w:rsidRDefault="00583BBB" w:rsidP="00583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583BBB" w:rsidRPr="00583BBB" w:rsidRDefault="00583BBB" w:rsidP="00583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 w:rsidRPr="00583BBB"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Firma del convenio. </w:t>
      </w:r>
    </w:p>
    <w:p w:rsidR="00583BBB" w:rsidRPr="00583BBB" w:rsidRDefault="00583BBB" w:rsidP="00583BB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>Aprobado el proyecto, se informará a la escuela y a la entidad que la representa, vía mail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.</w:t>
      </w: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 </w:t>
      </w:r>
    </w:p>
    <w:p w:rsidR="00583BBB" w:rsidRPr="00583BBB" w:rsidRDefault="00583BBB" w:rsidP="00583BB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El convenio se firmará entre la Fundación, la Escuela y el Referente. </w:t>
      </w:r>
    </w:p>
    <w:p w:rsidR="00583BBB" w:rsidRPr="00583BBB" w:rsidRDefault="00583BBB" w:rsidP="00583BB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583BBB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La firma del representante de la escuela   deberá estar certificada por escribano público, entidad bancaria o juez de paz. </w:t>
      </w:r>
    </w:p>
    <w:p w:rsidR="00583BBB" w:rsidRPr="00F31C40" w:rsidRDefault="00583BBB" w:rsidP="00583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bookmarkStart w:id="0" w:name="_Hlk23165260"/>
    </w:p>
    <w:p w:rsidR="000D3FC0" w:rsidRDefault="000D3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  <w:highlight w:val="yellow"/>
          <w:u w:val="single"/>
        </w:rPr>
      </w:pPr>
    </w:p>
    <w:p w:rsidR="000D3FC0" w:rsidRDefault="000D3FC0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3FC0" w:rsidRPr="00B65E04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Los proyectos deben enviarse en formato digital según el formulario de postulación a: </w:t>
      </w:r>
      <w:hyperlink r:id="rId7">
        <w:r w:rsidRPr="00B65E04">
          <w:rPr>
            <w:rFonts w:ascii="Helvetica Neue" w:eastAsia="Helvetica Neue" w:hAnsi="Helvetica Neue" w:cs="Helvetica Neue"/>
            <w:color w:val="222222"/>
            <w:sz w:val="22"/>
            <w:szCs w:val="22"/>
          </w:rPr>
          <w:t>proyectos@fundaciondiazvelez.org.ar</w:t>
        </w:r>
      </w:hyperlink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0D3FC0" w:rsidRPr="00B65E04" w:rsidRDefault="000D3FC0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0D3FC0" w:rsidRPr="00B65E04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Para más información: </w:t>
      </w:r>
      <w:hyperlink r:id="rId8">
        <w:r w:rsidRPr="00B65E04">
          <w:rPr>
            <w:rFonts w:ascii="Helvetica Neue" w:eastAsia="Helvetica Neue" w:hAnsi="Helvetica Neue" w:cs="Helvetica Neue"/>
            <w:color w:val="222222"/>
            <w:sz w:val="22"/>
            <w:szCs w:val="22"/>
          </w:rPr>
          <w:t>www.fundaciondiazvelez.org.ar</w:t>
        </w:r>
      </w:hyperlink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fldChar w:fldCharType="begin"/>
      </w: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instrText xml:space="preserve"> HYPERLINK "http://www.fundaciondiazvelez.org.ar/" </w:instrText>
      </w: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fldChar w:fldCharType="separate"/>
      </w:r>
    </w:p>
    <w:p w:rsidR="000D3FC0" w:rsidRPr="00B65E04" w:rsidRDefault="00DA17C2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fldChar w:fldCharType="end"/>
      </w:r>
      <w:hyperlink r:id="rId9">
        <w:r w:rsidRPr="00B65E04">
          <w:rPr>
            <w:rFonts w:ascii="Helvetica Neue" w:eastAsia="Helvetica Neue" w:hAnsi="Helvetica Neue" w:cs="Helvetica Neue"/>
            <w:color w:val="222222"/>
            <w:sz w:val="22"/>
            <w:szCs w:val="22"/>
          </w:rPr>
          <w:t>proyectos@fu</w:t>
        </w:r>
        <w:bookmarkStart w:id="1" w:name="_GoBack"/>
        <w:bookmarkEnd w:id="1"/>
        <w:r w:rsidRPr="00B65E04">
          <w:rPr>
            <w:rFonts w:ascii="Helvetica Neue" w:eastAsia="Helvetica Neue" w:hAnsi="Helvetica Neue" w:cs="Helvetica Neue"/>
            <w:color w:val="222222"/>
            <w:sz w:val="22"/>
            <w:szCs w:val="22"/>
          </w:rPr>
          <w:t>ndaciondiazvelez.org.ar</w:t>
        </w:r>
      </w:hyperlink>
    </w:p>
    <w:p w:rsidR="000D3FC0" w:rsidRDefault="0003388E" w:rsidP="00B65E04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>WhatsApp</w:t>
      </w:r>
      <w:r w:rsidR="00DA17C2"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: </w:t>
      </w:r>
      <w:bookmarkEnd w:id="0"/>
      <w:r w:rsidR="00B65E04" w:rsidRPr="00B65E04">
        <w:rPr>
          <w:rFonts w:ascii="Helvetica Neue" w:eastAsia="Helvetica Neue" w:hAnsi="Helvetica Neue" w:cs="Helvetica Neue"/>
          <w:color w:val="222222"/>
          <w:sz w:val="22"/>
          <w:szCs w:val="22"/>
        </w:rPr>
        <w:t>+54 9 11 7006-4107</w:t>
      </w:r>
    </w:p>
    <w:p w:rsidR="000D3FC0" w:rsidRDefault="000D3FC0"/>
    <w:sectPr w:rsidR="000D3FC0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66E" w:rsidRDefault="008B166E">
      <w:r>
        <w:separator/>
      </w:r>
    </w:p>
  </w:endnote>
  <w:endnote w:type="continuationSeparator" w:id="0">
    <w:p w:rsidR="008B166E" w:rsidRDefault="008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C0" w:rsidRDefault="00DA17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0FE0">
      <w:rPr>
        <w:noProof/>
        <w:color w:val="000000"/>
      </w:rPr>
      <w:t>1</w:t>
    </w:r>
    <w:r>
      <w:rPr>
        <w:color w:val="000000"/>
      </w:rPr>
      <w:fldChar w:fldCharType="end"/>
    </w:r>
  </w:p>
  <w:p w:rsidR="000D3FC0" w:rsidRDefault="000D3F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66E" w:rsidRDefault="008B166E">
      <w:r>
        <w:separator/>
      </w:r>
    </w:p>
  </w:footnote>
  <w:footnote w:type="continuationSeparator" w:id="0">
    <w:p w:rsidR="008B166E" w:rsidRDefault="008B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C0" w:rsidRDefault="00DA17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>
          <wp:extent cx="1915478" cy="49660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478" cy="49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3FC0" w:rsidRDefault="000D3F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  <w:p w:rsidR="000D3FC0" w:rsidRDefault="00DA17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-850899</wp:posOffset>
              </wp:positionH>
              <wp:positionV relativeFrom="paragraph">
                <wp:posOffset>38100</wp:posOffset>
              </wp:positionV>
              <wp:extent cx="7188200" cy="508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64600" y="378000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38100</wp:posOffset>
              </wp:positionV>
              <wp:extent cx="7188200" cy="50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D3FC0" w:rsidRDefault="000D3F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06"/>
    <w:multiLevelType w:val="multilevel"/>
    <w:tmpl w:val="3FAE6B0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07640E"/>
    <w:multiLevelType w:val="multilevel"/>
    <w:tmpl w:val="65527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324E9F"/>
    <w:multiLevelType w:val="multilevel"/>
    <w:tmpl w:val="E8661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093470"/>
    <w:multiLevelType w:val="multilevel"/>
    <w:tmpl w:val="E5245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26043"/>
    <w:multiLevelType w:val="multilevel"/>
    <w:tmpl w:val="8A821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771AB7"/>
    <w:multiLevelType w:val="multilevel"/>
    <w:tmpl w:val="3C529BB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8A19D7"/>
    <w:multiLevelType w:val="multilevel"/>
    <w:tmpl w:val="F94EE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900DE5"/>
    <w:multiLevelType w:val="multilevel"/>
    <w:tmpl w:val="7910D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422FB5"/>
    <w:multiLevelType w:val="multilevel"/>
    <w:tmpl w:val="E8BE60D0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4A51E0"/>
    <w:multiLevelType w:val="multilevel"/>
    <w:tmpl w:val="997CB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2D466D"/>
    <w:multiLevelType w:val="multilevel"/>
    <w:tmpl w:val="FFF03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22040E"/>
    <w:multiLevelType w:val="multilevel"/>
    <w:tmpl w:val="64FA3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F550B5"/>
    <w:multiLevelType w:val="multilevel"/>
    <w:tmpl w:val="C91E3AC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0D1851"/>
    <w:multiLevelType w:val="multilevel"/>
    <w:tmpl w:val="18FA9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376666"/>
    <w:multiLevelType w:val="multilevel"/>
    <w:tmpl w:val="2242C25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0"/>
    <w:rsid w:val="0003388E"/>
    <w:rsid w:val="000D3FC0"/>
    <w:rsid w:val="00583BBB"/>
    <w:rsid w:val="008B166E"/>
    <w:rsid w:val="009F0FE0"/>
    <w:rsid w:val="00B65E04"/>
    <w:rsid w:val="00DA17C2"/>
    <w:rsid w:val="00F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838EA"/>
  <w15:docId w15:val="{BDD062CE-DDDE-4EBD-8F35-23F0300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diazvelez.org.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yectos@fundaciondiazvelez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yectos@fundaciondiazvelez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</dc:creator>
  <cp:lastModifiedBy>Fundación</cp:lastModifiedBy>
  <cp:revision>5</cp:revision>
  <dcterms:created xsi:type="dcterms:W3CDTF">2019-10-28T17:27:00Z</dcterms:created>
  <dcterms:modified xsi:type="dcterms:W3CDTF">2019-11-04T14:58:00Z</dcterms:modified>
</cp:coreProperties>
</file>